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A71665" w:rsidRDefault="00700573" w:rsidP="00CA2A19">
      <w:pPr>
        <w:shd w:val="clear" w:color="auto" w:fill="FFFFFF"/>
        <w:spacing w:after="120" w:line="390" w:lineRule="atLeast"/>
        <w:jc w:val="center"/>
        <w:outlineLvl w:val="3"/>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u w:val="single"/>
          <w14:ligatures w14:val="none"/>
        </w:rPr>
        <w:t>Small Assignment Contract Award</w:t>
      </w:r>
    </w:p>
    <w:p w14:paraId="5D3BA731" w14:textId="77777777" w:rsidR="00CA2A19" w:rsidRPr="00A71665" w:rsidRDefault="00CA2A19" w:rsidP="00F410BA">
      <w:pPr>
        <w:shd w:val="clear" w:color="auto" w:fill="FFFFFF"/>
        <w:spacing w:after="240" w:line="240" w:lineRule="auto"/>
        <w:jc w:val="both"/>
        <w:rPr>
          <w:rFonts w:ascii="Times New Roman" w:eastAsia="Times New Roman" w:hAnsi="Times New Roman" w:cs="Times New Roman"/>
          <w:b/>
          <w:bCs/>
          <w:color w:val="333333"/>
          <w:kern w:val="0"/>
          <w14:ligatures w14:val="none"/>
        </w:rPr>
      </w:pPr>
    </w:p>
    <w:p w14:paraId="744B7858" w14:textId="07F55015" w:rsidR="00700573" w:rsidRPr="00A71665" w:rsidRDefault="00CA2A19" w:rsidP="007A784A">
      <w:pPr>
        <w:shd w:val="clear" w:color="auto" w:fill="FFFFFF"/>
        <w:spacing w:after="240" w:line="240" w:lineRule="auto"/>
        <w:jc w:val="center"/>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CONSULTING SERVICES - </w:t>
      </w:r>
      <w:r w:rsidR="007A784A" w:rsidRPr="007A784A">
        <w:rPr>
          <w:rFonts w:ascii="Times New Roman" w:eastAsia="Times New Roman" w:hAnsi="Times New Roman" w:cs="Times New Roman"/>
          <w:b/>
          <w:kern w:val="0"/>
          <w14:ligatures w14:val="none"/>
        </w:rPr>
        <w:t>Technical support to the Ministry of Economic Development and Digitalization (MEDD) in the field of competition policy</w:t>
      </w:r>
    </w:p>
    <w:p w14:paraId="5D49C879" w14:textId="46C773DD" w:rsidR="00F410BA" w:rsidRPr="00A71665" w:rsidRDefault="00F410BA" w:rsidP="007A784A">
      <w:pPr>
        <w:shd w:val="clear" w:color="auto" w:fill="FFFFFF"/>
        <w:spacing w:after="240" w:line="240" w:lineRule="auto"/>
        <w:jc w:val="center"/>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Project Implementation Unit of the World Bank MSME Competitiveness Project (PIU)</w:t>
      </w:r>
      <w:r w:rsidR="00CA2A19" w:rsidRPr="00A71665">
        <w:rPr>
          <w:rFonts w:ascii="Times New Roman" w:eastAsia="Times New Roman" w:hAnsi="Times New Roman" w:cs="Times New Roman"/>
          <w:b/>
          <w:bCs/>
          <w:color w:val="333333"/>
          <w:kern w:val="0"/>
          <w14:ligatures w14:val="none"/>
        </w:rPr>
        <w:t xml:space="preserve"> </w:t>
      </w:r>
      <w:r w:rsidRPr="00A71665">
        <w:rPr>
          <w:rFonts w:ascii="Times New Roman" w:eastAsia="Times New Roman" w:hAnsi="Times New Roman" w:cs="Times New Roman"/>
          <w:b/>
          <w:bCs/>
          <w:color w:val="333333"/>
          <w:kern w:val="0"/>
          <w14:ligatures w14:val="none"/>
        </w:rPr>
        <w:t>the Republic of Moldova</w:t>
      </w:r>
    </w:p>
    <w:p w14:paraId="729CB0D5" w14:textId="77777777"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p>
    <w:p w14:paraId="0038C448" w14:textId="77777777"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Project Name: </w:t>
      </w:r>
      <w:r w:rsidRPr="00A71665">
        <w:rPr>
          <w:rFonts w:ascii="Times New Roman" w:eastAsia="Times New Roman" w:hAnsi="Times New Roman" w:cs="Times New Roman"/>
          <w:b/>
          <w:bCs/>
          <w:color w:val="333333"/>
          <w:kern w:val="0"/>
          <w14:ligatures w14:val="none"/>
        </w:rPr>
        <w:tab/>
      </w:r>
      <w:r w:rsidRPr="00A71665">
        <w:rPr>
          <w:rFonts w:ascii="Times New Roman" w:eastAsia="Times New Roman" w:hAnsi="Times New Roman" w:cs="Times New Roman"/>
          <w:b/>
          <w:bCs/>
          <w:color w:val="333333"/>
          <w:kern w:val="0"/>
          <w14:ligatures w14:val="none"/>
        </w:rPr>
        <w:tab/>
        <w:t>MSME Competitiveness Project</w:t>
      </w:r>
    </w:p>
    <w:p w14:paraId="1CCEBD06" w14:textId="77777777"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Country: </w:t>
      </w:r>
      <w:r w:rsidRPr="00A71665">
        <w:rPr>
          <w:rFonts w:ascii="Times New Roman" w:eastAsia="Times New Roman" w:hAnsi="Times New Roman" w:cs="Times New Roman"/>
          <w:b/>
          <w:bCs/>
          <w:color w:val="333333"/>
          <w:kern w:val="0"/>
          <w14:ligatures w14:val="none"/>
        </w:rPr>
        <w:tab/>
      </w:r>
      <w:r w:rsidRPr="00A71665">
        <w:rPr>
          <w:rFonts w:ascii="Times New Roman" w:eastAsia="Times New Roman" w:hAnsi="Times New Roman" w:cs="Times New Roman"/>
          <w:b/>
          <w:bCs/>
          <w:color w:val="333333"/>
          <w:kern w:val="0"/>
          <w14:ligatures w14:val="none"/>
        </w:rPr>
        <w:tab/>
        <w:t>Republic of Moldova</w:t>
      </w:r>
    </w:p>
    <w:p w14:paraId="423651DE" w14:textId="55F8AE5C"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Project Number: </w:t>
      </w:r>
      <w:r w:rsidRPr="00A71665">
        <w:rPr>
          <w:rFonts w:ascii="Times New Roman" w:eastAsia="Times New Roman" w:hAnsi="Times New Roman" w:cs="Times New Roman"/>
          <w:b/>
          <w:bCs/>
          <w:color w:val="333333"/>
          <w:kern w:val="0"/>
          <w14:ligatures w14:val="none"/>
        </w:rPr>
        <w:tab/>
        <w:t>P177895</w:t>
      </w:r>
    </w:p>
    <w:p w14:paraId="38EF8CD6" w14:textId="50B70345"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IDA Credit No.: </w:t>
      </w:r>
      <w:r w:rsidRPr="00A71665">
        <w:rPr>
          <w:rFonts w:ascii="Times New Roman" w:eastAsia="Times New Roman" w:hAnsi="Times New Roman" w:cs="Times New Roman"/>
          <w:b/>
          <w:bCs/>
          <w:color w:val="333333"/>
          <w:kern w:val="0"/>
          <w14:ligatures w14:val="none"/>
        </w:rPr>
        <w:tab/>
        <w:t>7174-MD</w:t>
      </w:r>
    </w:p>
    <w:p w14:paraId="58FAC9C1" w14:textId="1805498E"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IBRD Loan No.:</w:t>
      </w:r>
      <w:r w:rsidRPr="00A71665">
        <w:rPr>
          <w:rFonts w:ascii="Times New Roman" w:eastAsia="Times New Roman" w:hAnsi="Times New Roman" w:cs="Times New Roman"/>
          <w:b/>
          <w:bCs/>
          <w:color w:val="333333"/>
          <w:kern w:val="0"/>
          <w14:ligatures w14:val="none"/>
        </w:rPr>
        <w:tab/>
        <w:t xml:space="preserve">9423-MD </w:t>
      </w:r>
    </w:p>
    <w:p w14:paraId="281ACD0D" w14:textId="4046753F"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Reference Number</w:t>
      </w:r>
      <w:proofErr w:type="gramStart"/>
      <w:r w:rsidRPr="00A71665">
        <w:rPr>
          <w:rFonts w:ascii="Times New Roman" w:eastAsia="Times New Roman" w:hAnsi="Times New Roman" w:cs="Times New Roman"/>
          <w:b/>
          <w:bCs/>
          <w:color w:val="333333"/>
          <w:kern w:val="0"/>
          <w14:ligatures w14:val="none"/>
        </w:rPr>
        <w:t xml:space="preserve">: </w:t>
      </w:r>
      <w:r w:rsidRPr="00A71665">
        <w:rPr>
          <w:rFonts w:ascii="Times New Roman" w:eastAsia="Times New Roman" w:hAnsi="Times New Roman" w:cs="Times New Roman"/>
          <w:b/>
          <w:bCs/>
          <w:color w:val="333333"/>
          <w:kern w:val="0"/>
          <w14:ligatures w14:val="none"/>
        </w:rPr>
        <w:tab/>
        <w:t>MD</w:t>
      </w:r>
      <w:proofErr w:type="gramEnd"/>
      <w:r w:rsidRPr="00A71665">
        <w:rPr>
          <w:rFonts w:ascii="Times New Roman" w:eastAsia="Times New Roman" w:hAnsi="Times New Roman" w:cs="Times New Roman"/>
          <w:b/>
          <w:bCs/>
          <w:color w:val="333333"/>
          <w:kern w:val="0"/>
          <w14:ligatures w14:val="none"/>
        </w:rPr>
        <w:t xml:space="preserve">-CEP- </w:t>
      </w:r>
      <w:r w:rsidR="007A784A" w:rsidRPr="007A784A">
        <w:rPr>
          <w:rFonts w:ascii="Times New Roman" w:eastAsia="Times New Roman" w:hAnsi="Times New Roman" w:cs="Times New Roman"/>
          <w:b/>
          <w:bCs/>
          <w:color w:val="333333"/>
          <w:kern w:val="0"/>
          <w14:ligatures w14:val="none"/>
        </w:rPr>
        <w:t>539710</w:t>
      </w:r>
      <w:r w:rsidRPr="00A71665">
        <w:rPr>
          <w:rFonts w:ascii="Times New Roman" w:eastAsia="Times New Roman" w:hAnsi="Times New Roman" w:cs="Times New Roman"/>
          <w:b/>
          <w:bCs/>
          <w:color w:val="333333"/>
          <w:kern w:val="0"/>
          <w14:ligatures w14:val="none"/>
        </w:rPr>
        <w:t>-CS-CQS</w:t>
      </w:r>
    </w:p>
    <w:p w14:paraId="492B6E14" w14:textId="77777777" w:rsidR="00AB34FF" w:rsidRDefault="00AB34FF" w:rsidP="00F410BA">
      <w:pPr>
        <w:shd w:val="clear" w:color="auto" w:fill="FFFFFF"/>
        <w:spacing w:after="240" w:line="240" w:lineRule="auto"/>
        <w:jc w:val="both"/>
        <w:rPr>
          <w:rFonts w:ascii="Times New Roman" w:eastAsia="Times New Roman" w:hAnsi="Times New Roman" w:cs="Times New Roman"/>
          <w:b/>
          <w:bCs/>
          <w:color w:val="333333"/>
          <w:kern w:val="0"/>
          <w14:ligatures w14:val="none"/>
        </w:rPr>
      </w:pPr>
    </w:p>
    <w:p w14:paraId="6102A441" w14:textId="0BBF68FD" w:rsidR="00F410BA" w:rsidRPr="00A71665" w:rsidRDefault="00F410BA" w:rsidP="00F410BA">
      <w:pPr>
        <w:shd w:val="clear" w:color="auto" w:fill="FFFFFF"/>
        <w:spacing w:after="240" w:line="240" w:lineRule="auto"/>
        <w:jc w:val="both"/>
        <w:rPr>
          <w:rFonts w:ascii="Times New Roman" w:eastAsia="Times New Roman" w:hAnsi="Times New Roman" w:cs="Times New Roman"/>
          <w:color w:val="333333"/>
          <w:kern w:val="0"/>
          <w14:ligatures w14:val="none"/>
        </w:rPr>
      </w:pPr>
      <w:r w:rsidRPr="00A71665">
        <w:rPr>
          <w:rFonts w:ascii="Times New Roman" w:eastAsia="Times New Roman" w:hAnsi="Times New Roman" w:cs="Times New Roman"/>
          <w:b/>
          <w:bCs/>
          <w:color w:val="333333"/>
          <w:kern w:val="0"/>
          <w14:ligatures w14:val="none"/>
        </w:rPr>
        <w:t>Procurement Method: Consultant’s Qualification Based Selection</w:t>
      </w:r>
    </w:p>
    <w:p w14:paraId="59D8DCA6" w14:textId="77777777" w:rsidR="00F410BA" w:rsidRPr="00A71665" w:rsidRDefault="00F410BA" w:rsidP="00F410BA">
      <w:pPr>
        <w:shd w:val="clear" w:color="auto" w:fill="FFFFFF"/>
        <w:spacing w:after="240" w:line="240" w:lineRule="auto"/>
        <w:jc w:val="both"/>
        <w:rPr>
          <w:rFonts w:ascii="Times New Roman" w:eastAsia="Times New Roman" w:hAnsi="Times New Roman" w:cs="Times New Roman"/>
          <w:color w:val="333333"/>
          <w:kern w:val="0"/>
          <w14:ligatures w14:val="none"/>
        </w:rPr>
      </w:pPr>
      <w:r w:rsidRPr="00A71665">
        <w:rPr>
          <w:rFonts w:ascii="Times New Roman" w:eastAsia="Times New Roman" w:hAnsi="Times New Roman" w:cs="Times New Roman"/>
          <w:b/>
          <w:bCs/>
          <w:color w:val="333333"/>
          <w:kern w:val="0"/>
          <w14:ligatures w14:val="none"/>
        </w:rPr>
        <w:t>Loan/Credit/TF Info: </w:t>
      </w:r>
      <w:r w:rsidRPr="00A71665">
        <w:rPr>
          <w:rFonts w:ascii="Times New Roman" w:eastAsia="Times New Roman" w:hAnsi="Times New Roman" w:cs="Times New Roman"/>
          <w:color w:val="333333"/>
          <w:kern w:val="0"/>
          <w14:ligatures w14:val="none"/>
        </w:rPr>
        <w:t>Financing Agreement 7174-MD between Republic of Moldova and International Development Association (FA) and Loan Agreement 9423-MD between Republic of Moldova and International Bank of Reconstruction and Development (LA)</w:t>
      </w:r>
    </w:p>
    <w:p w14:paraId="71AEC309" w14:textId="4F19E646" w:rsidR="00F849AF" w:rsidRPr="00A71665" w:rsidRDefault="00F410BA" w:rsidP="00F849AF">
      <w:pPr>
        <w:tabs>
          <w:tab w:val="left" w:pos="9356"/>
        </w:tabs>
        <w:spacing w:after="120" w:line="276" w:lineRule="auto"/>
        <w:ind w:right="-18"/>
        <w:jc w:val="both"/>
        <w:rPr>
          <w:rFonts w:ascii="Times New Roman" w:eastAsia="Times New Roman" w:hAnsi="Times New Roman" w:cs="Times New Roman"/>
          <w:kern w:val="0"/>
          <w14:ligatures w14:val="none"/>
        </w:rPr>
      </w:pPr>
      <w:r w:rsidRPr="00A71665">
        <w:rPr>
          <w:rFonts w:ascii="Times New Roman" w:eastAsia="Times New Roman" w:hAnsi="Times New Roman" w:cs="Times New Roman"/>
          <w:b/>
          <w:bCs/>
          <w:color w:val="333333"/>
          <w:kern w:val="0"/>
          <w14:ligatures w14:val="none"/>
        </w:rPr>
        <w:t xml:space="preserve">Scope of Contract: </w:t>
      </w:r>
      <w:r w:rsidR="007A784A" w:rsidRPr="007A784A">
        <w:rPr>
          <w:rFonts w:ascii="Times New Roman" w:eastAsia="Times New Roman" w:hAnsi="Times New Roman" w:cs="Times New Roman"/>
          <w:color w:val="333333"/>
          <w:kern w:val="0"/>
          <w14:ligatures w14:val="none"/>
        </w:rPr>
        <w:t xml:space="preserve">to provide legal and technical support to the Ministry of Economic Development and Digitalization and the Competition Council in reviewing consultation feedback, drafting and / or refining legislation in the areas of State aid and competition, and finalizing the documentation necessary for promoting the respective legislative initiatives in line with the EU acquis and the Governmental Decree 818/2025 on approving the National </w:t>
      </w:r>
      <w:proofErr w:type="spellStart"/>
      <w:r w:rsidR="007A784A" w:rsidRPr="007A784A">
        <w:rPr>
          <w:rFonts w:ascii="Times New Roman" w:eastAsia="Times New Roman" w:hAnsi="Times New Roman" w:cs="Times New Roman"/>
          <w:color w:val="333333"/>
          <w:kern w:val="0"/>
          <w14:ligatures w14:val="none"/>
        </w:rPr>
        <w:t>Programme</w:t>
      </w:r>
      <w:proofErr w:type="spellEnd"/>
      <w:r w:rsidR="007A784A" w:rsidRPr="007A784A">
        <w:rPr>
          <w:rFonts w:ascii="Times New Roman" w:eastAsia="Times New Roman" w:hAnsi="Times New Roman" w:cs="Times New Roman"/>
          <w:color w:val="333333"/>
          <w:kern w:val="0"/>
          <w14:ligatures w14:val="none"/>
        </w:rPr>
        <w:t xml:space="preserve"> for the Accession of the Republic of Moldova to the European Union (NPA), specifically Cluster 2 “Internal Market”, Chapter 8 “Competition Policy”. Additionally, another complementary assignment will be to provide legal and technical support to the Competition Council in review, drafting and refining legislation of the related legal framework on the remuneration system in the public sector</w:t>
      </w:r>
      <w:r w:rsidR="00AB34FF" w:rsidRPr="00846044">
        <w:rPr>
          <w:rFonts w:eastAsia="Times New Roman"/>
          <w:color w:val="222222"/>
          <w:lang w:val="ro-RO"/>
        </w:rPr>
        <w:t>.</w:t>
      </w:r>
    </w:p>
    <w:p w14:paraId="4A43BEF4" w14:textId="4A9C15C9" w:rsidR="00700573" w:rsidRPr="0094714F" w:rsidRDefault="00700573" w:rsidP="00F849AF">
      <w:pPr>
        <w:shd w:val="clear" w:color="auto" w:fill="FFFFFF"/>
        <w:spacing w:after="240" w:line="240" w:lineRule="auto"/>
        <w:jc w:val="both"/>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bCs/>
          <w:color w:val="333333"/>
          <w:kern w:val="0"/>
          <w14:ligatures w14:val="none"/>
        </w:rPr>
        <w:t xml:space="preserve">Contract Signature Date: </w:t>
      </w:r>
      <w:r w:rsidR="00AB34FF" w:rsidRPr="0094714F">
        <w:rPr>
          <w:rFonts w:ascii="Times New Roman" w:eastAsia="Times New Roman" w:hAnsi="Times New Roman" w:cs="Times New Roman"/>
          <w:color w:val="333333"/>
          <w:kern w:val="0"/>
          <w14:ligatures w14:val="none"/>
        </w:rPr>
        <w:t xml:space="preserve">May </w:t>
      </w:r>
      <w:r w:rsidR="00486C07">
        <w:rPr>
          <w:rFonts w:ascii="Times New Roman" w:eastAsia="Times New Roman" w:hAnsi="Times New Roman" w:cs="Times New Roman"/>
          <w:color w:val="333333"/>
          <w:kern w:val="0"/>
          <w14:ligatures w14:val="none"/>
        </w:rPr>
        <w:t>19</w:t>
      </w:r>
      <w:r w:rsidR="00F849AF" w:rsidRPr="0094714F">
        <w:rPr>
          <w:rFonts w:ascii="Times New Roman" w:eastAsia="Times New Roman" w:hAnsi="Times New Roman" w:cs="Times New Roman"/>
          <w:color w:val="333333"/>
          <w:kern w:val="0"/>
          <w14:ligatures w14:val="none"/>
        </w:rPr>
        <w:t>,</w:t>
      </w:r>
      <w:r w:rsidR="00F849AF" w:rsidRPr="0094714F">
        <w:rPr>
          <w:rFonts w:ascii="Times New Roman" w:eastAsia="Times New Roman" w:hAnsi="Times New Roman" w:cs="Times New Roman"/>
          <w:b/>
          <w:bCs/>
          <w:color w:val="333333"/>
          <w:kern w:val="0"/>
          <w14:ligatures w14:val="none"/>
        </w:rPr>
        <w:t xml:space="preserve"> </w:t>
      </w:r>
      <w:r w:rsidR="00F849AF" w:rsidRPr="0094714F">
        <w:rPr>
          <w:rFonts w:ascii="Times New Roman" w:eastAsia="Times New Roman" w:hAnsi="Times New Roman" w:cs="Times New Roman"/>
          <w:color w:val="333333"/>
          <w:kern w:val="0"/>
          <w14:ligatures w14:val="none"/>
        </w:rPr>
        <w:t>202</w:t>
      </w:r>
      <w:r w:rsidR="00CA7822">
        <w:rPr>
          <w:rFonts w:ascii="Times New Roman" w:eastAsia="Times New Roman" w:hAnsi="Times New Roman" w:cs="Times New Roman"/>
          <w:color w:val="333333"/>
          <w:kern w:val="0"/>
          <w14:ligatures w14:val="none"/>
        </w:rPr>
        <w:t>6</w:t>
      </w:r>
    </w:p>
    <w:p w14:paraId="24018097" w14:textId="77777777" w:rsidR="00700573" w:rsidRPr="0094714F" w:rsidRDefault="00700573" w:rsidP="00600A1D">
      <w:pPr>
        <w:spacing w:after="0" w:line="240" w:lineRule="auto"/>
        <w:rPr>
          <w:rFonts w:ascii="Times New Roman" w:eastAsia="Times New Roman" w:hAnsi="Times New Roman" w:cs="Times New Roman"/>
          <w:b/>
          <w:bCs/>
          <w:color w:val="333333"/>
          <w:kern w:val="0"/>
          <w14:ligatures w14:val="none"/>
        </w:rPr>
      </w:pPr>
    </w:p>
    <w:p w14:paraId="68AEF48C" w14:textId="78ED95D0" w:rsidR="00700573" w:rsidRPr="0094714F" w:rsidRDefault="00700573" w:rsidP="00600A1D">
      <w:pPr>
        <w:spacing w:after="0" w:line="240" w:lineRule="auto"/>
        <w:rPr>
          <w:rFonts w:ascii="Times New Roman" w:eastAsia="Times New Roman" w:hAnsi="Times New Roman" w:cs="Times New Roman"/>
        </w:rPr>
      </w:pPr>
      <w:r w:rsidRPr="0094714F">
        <w:rPr>
          <w:rFonts w:ascii="Times New Roman" w:eastAsia="Times New Roman" w:hAnsi="Times New Roman" w:cs="Times New Roman"/>
          <w:b/>
          <w:bCs/>
          <w:color w:val="333333"/>
          <w:kern w:val="0"/>
          <w14:ligatures w14:val="none"/>
        </w:rPr>
        <w:t xml:space="preserve">Duration of Contract: </w:t>
      </w:r>
      <w:r w:rsidR="007A784A">
        <w:rPr>
          <w:rFonts w:ascii="Times New Roman" w:eastAsia="Times New Roman" w:hAnsi="Times New Roman" w:cs="Times New Roman"/>
          <w:color w:val="333333"/>
          <w:kern w:val="0"/>
          <w14:ligatures w14:val="none"/>
        </w:rPr>
        <w:t xml:space="preserve">9 </w:t>
      </w:r>
      <w:r w:rsidR="007A784A" w:rsidRPr="0094714F">
        <w:rPr>
          <w:rFonts w:ascii="Times New Roman" w:eastAsia="Times New Roman" w:hAnsi="Times New Roman" w:cs="Times New Roman"/>
          <w:color w:val="333333"/>
          <w:kern w:val="0"/>
          <w14:ligatures w14:val="none"/>
        </w:rPr>
        <w:t>months</w:t>
      </w:r>
      <w:r w:rsidR="00CA2A19" w:rsidRPr="0094714F">
        <w:rPr>
          <w:rFonts w:ascii="Times New Roman" w:eastAsia="Times New Roman" w:hAnsi="Times New Roman" w:cs="Times New Roman"/>
          <w:color w:val="333333"/>
          <w:kern w:val="0"/>
          <w14:ligatures w14:val="none"/>
        </w:rPr>
        <w:t xml:space="preserve"> from the effective date</w:t>
      </w:r>
      <w:r w:rsidR="00FF6BCA" w:rsidRPr="0094714F">
        <w:rPr>
          <w:rFonts w:ascii="Times New Roman" w:eastAsia="Times New Roman" w:hAnsi="Times New Roman" w:cs="Times New Roman"/>
          <w:color w:val="333333"/>
          <w:kern w:val="0"/>
          <w14:ligatures w14:val="none"/>
        </w:rPr>
        <w:t>.</w:t>
      </w:r>
    </w:p>
    <w:p w14:paraId="1AE89AF1" w14:textId="77777777" w:rsidR="00700573" w:rsidRPr="0094714F" w:rsidRDefault="00700573" w:rsidP="00700573">
      <w:pPr>
        <w:shd w:val="clear" w:color="auto" w:fill="FFFFFF"/>
        <w:spacing w:after="0" w:line="240" w:lineRule="auto"/>
        <w:rPr>
          <w:rFonts w:ascii="Times New Roman" w:eastAsia="Times New Roman" w:hAnsi="Times New Roman" w:cs="Times New Roman"/>
          <w:b/>
          <w:bCs/>
          <w:color w:val="333333"/>
          <w:kern w:val="0"/>
          <w:u w:val="single"/>
          <w14:ligatures w14:val="none"/>
        </w:rPr>
      </w:pPr>
    </w:p>
    <w:p w14:paraId="688CE198" w14:textId="38CA0221" w:rsidR="00700573" w:rsidRPr="0094714F" w:rsidRDefault="00700573" w:rsidP="00CA7822">
      <w:pPr>
        <w:shd w:val="clear" w:color="auto" w:fill="FFFFFF"/>
        <w:spacing w:after="0" w:line="240" w:lineRule="auto"/>
        <w:rPr>
          <w:rFonts w:ascii="Times New Roman" w:eastAsia="Times New Roman" w:hAnsi="Times New Roman" w:cs="Times New Roman"/>
          <w:b/>
          <w:color w:val="333333"/>
          <w:kern w:val="0"/>
          <w14:ligatures w14:val="none"/>
        </w:rPr>
      </w:pPr>
      <w:r w:rsidRPr="0094714F">
        <w:rPr>
          <w:rFonts w:ascii="Times New Roman" w:eastAsia="Times New Roman" w:hAnsi="Times New Roman" w:cs="Times New Roman"/>
          <w:b/>
          <w:bCs/>
          <w:color w:val="333333"/>
          <w:kern w:val="0"/>
          <w14:ligatures w14:val="none"/>
        </w:rPr>
        <w:t>Awarded Firm/Individual</w:t>
      </w:r>
      <w:proofErr w:type="gramStart"/>
      <w:r w:rsidRPr="0094714F">
        <w:rPr>
          <w:rFonts w:ascii="Times New Roman" w:eastAsia="Times New Roman" w:hAnsi="Times New Roman" w:cs="Times New Roman"/>
          <w:b/>
          <w:bCs/>
          <w:color w:val="333333"/>
          <w:kern w:val="0"/>
          <w14:ligatures w14:val="none"/>
        </w:rPr>
        <w:t xml:space="preserve">:  </w:t>
      </w:r>
      <w:r w:rsidR="007A784A" w:rsidRPr="007A784A">
        <w:rPr>
          <w:rFonts w:ascii="Times New Roman" w:eastAsia="Times New Roman" w:hAnsi="Times New Roman" w:cs="Times New Roman"/>
          <w:color w:val="333333"/>
          <w:kern w:val="0"/>
          <w14:ligatures w14:val="none"/>
        </w:rPr>
        <w:t>ACI</w:t>
      </w:r>
      <w:proofErr w:type="gramEnd"/>
      <w:r w:rsidR="007A784A" w:rsidRPr="007A784A">
        <w:rPr>
          <w:rFonts w:ascii="Times New Roman" w:eastAsia="Times New Roman" w:hAnsi="Times New Roman" w:cs="Times New Roman"/>
          <w:color w:val="333333"/>
          <w:kern w:val="0"/>
          <w14:ligatures w14:val="none"/>
        </w:rPr>
        <w:t xml:space="preserve"> Partners SRL</w:t>
      </w:r>
      <w:r w:rsidRPr="0094714F">
        <w:rPr>
          <w:rFonts w:ascii="Times New Roman" w:eastAsia="Times New Roman" w:hAnsi="Times New Roman" w:cs="Times New Roman"/>
          <w:color w:val="333333"/>
          <w:kern w:val="0"/>
          <w14:ligatures w14:val="none"/>
        </w:rPr>
        <w:br/>
      </w:r>
    </w:p>
    <w:p w14:paraId="7FB78072" w14:textId="494D7BDC"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color w:val="333333"/>
          <w:kern w:val="0"/>
          <w14:ligatures w14:val="none"/>
        </w:rPr>
        <w:t>Country</w:t>
      </w:r>
      <w:r w:rsidRPr="0094714F">
        <w:rPr>
          <w:rFonts w:ascii="Times New Roman" w:eastAsia="Times New Roman" w:hAnsi="Times New Roman" w:cs="Times New Roman"/>
          <w:color w:val="333333"/>
          <w:kern w:val="0"/>
          <w14:ligatures w14:val="none"/>
        </w:rPr>
        <w:t xml:space="preserve">: </w:t>
      </w:r>
      <w:r w:rsidR="00EE516E" w:rsidRPr="0094714F">
        <w:rPr>
          <w:rFonts w:ascii="Times New Roman" w:eastAsia="Times New Roman" w:hAnsi="Times New Roman" w:cs="Times New Roman"/>
          <w:color w:val="333333"/>
          <w:kern w:val="0"/>
          <w14:ligatures w14:val="none"/>
        </w:rPr>
        <w:t>Republic of Moldova</w:t>
      </w:r>
    </w:p>
    <w:p w14:paraId="3DC79BC3" w14:textId="77777777"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p>
    <w:p w14:paraId="2DAF558B" w14:textId="77777777"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bCs/>
          <w:color w:val="333333"/>
          <w:kern w:val="0"/>
          <w14:ligatures w14:val="none"/>
        </w:rPr>
        <w:t>Price:</w:t>
      </w:r>
    </w:p>
    <w:p w14:paraId="3A7176D6" w14:textId="77777777"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p>
    <w:p w14:paraId="2DE8B234" w14:textId="6BF5ED00"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color w:val="333333"/>
          <w:kern w:val="0"/>
          <w14:ligatures w14:val="none"/>
        </w:rPr>
        <w:t>Currency</w:t>
      </w:r>
      <w:r w:rsidRPr="0094714F">
        <w:rPr>
          <w:rFonts w:ascii="Times New Roman" w:eastAsia="Times New Roman" w:hAnsi="Times New Roman" w:cs="Times New Roman"/>
          <w:color w:val="333333"/>
          <w:kern w:val="0"/>
          <w14:ligatures w14:val="none"/>
        </w:rPr>
        <w:t xml:space="preserve">: </w:t>
      </w:r>
      <w:r w:rsidR="00CA7822">
        <w:rPr>
          <w:rFonts w:ascii="Times New Roman" w:eastAsia="Times New Roman" w:hAnsi="Times New Roman" w:cs="Times New Roman"/>
          <w:color w:val="333333"/>
          <w:kern w:val="0"/>
          <w14:ligatures w14:val="none"/>
        </w:rPr>
        <w:t xml:space="preserve">Euro </w:t>
      </w:r>
    </w:p>
    <w:p w14:paraId="53095326" w14:textId="7FDB6A71" w:rsidR="00700573" w:rsidRPr="00A71665"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color w:val="333333"/>
          <w:kern w:val="0"/>
          <w14:ligatures w14:val="none"/>
        </w:rPr>
        <w:t>Amount</w:t>
      </w:r>
      <w:r w:rsidRPr="0094714F">
        <w:rPr>
          <w:rFonts w:ascii="Times New Roman" w:eastAsia="Times New Roman" w:hAnsi="Times New Roman" w:cs="Times New Roman"/>
          <w:color w:val="333333"/>
          <w:kern w:val="0"/>
          <w14:ligatures w14:val="none"/>
        </w:rPr>
        <w:t xml:space="preserve">: </w:t>
      </w:r>
      <w:r w:rsidR="00CA7822" w:rsidRPr="00CA7822">
        <w:rPr>
          <w:rFonts w:ascii="Times New Roman" w:eastAsia="Times New Roman" w:hAnsi="Times New Roman" w:cs="Times New Roman"/>
        </w:rPr>
        <w:t xml:space="preserve">€ </w:t>
      </w:r>
      <w:r w:rsidR="007A784A" w:rsidRPr="007A784A">
        <w:rPr>
          <w:rFonts w:ascii="Times New Roman" w:eastAsia="Times New Roman" w:hAnsi="Times New Roman" w:cs="Times New Roman"/>
        </w:rPr>
        <w:t>94,200</w:t>
      </w:r>
    </w:p>
    <w:p w14:paraId="27C7C5FA" w14:textId="77777777" w:rsidR="00700573" w:rsidRPr="00A71665"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p>
    <w:p w14:paraId="3602D440" w14:textId="77777777" w:rsidR="00700573" w:rsidRPr="00A71665" w:rsidRDefault="00700573" w:rsidP="00700573">
      <w:pPr>
        <w:rPr>
          <w:rFonts w:ascii="Times New Roman" w:hAnsi="Times New Roman" w:cs="Times New Roman"/>
        </w:rPr>
      </w:pPr>
    </w:p>
    <w:p w14:paraId="25955938" w14:textId="77777777" w:rsidR="00700573" w:rsidRPr="00A71665" w:rsidRDefault="00700573" w:rsidP="00700573">
      <w:pPr>
        <w:rPr>
          <w:rFonts w:ascii="Times New Roman" w:hAnsi="Times New Roman" w:cs="Times New Roman"/>
        </w:rPr>
      </w:pPr>
    </w:p>
    <w:p w14:paraId="6D8C7522" w14:textId="77777777" w:rsidR="00AF06A0" w:rsidRPr="00A71665" w:rsidRDefault="00AF06A0">
      <w:pPr>
        <w:rPr>
          <w:rFonts w:ascii="Times New Roman" w:hAnsi="Times New Roman" w:cs="Times New Roman"/>
        </w:rPr>
      </w:pPr>
    </w:p>
    <w:sectPr w:rsidR="00AF06A0" w:rsidRPr="00A71665"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5287F"/>
    <w:rsid w:val="00072B58"/>
    <w:rsid w:val="00084901"/>
    <w:rsid w:val="000D367E"/>
    <w:rsid w:val="00112D84"/>
    <w:rsid w:val="00223AFD"/>
    <w:rsid w:val="002D523A"/>
    <w:rsid w:val="003B4E3B"/>
    <w:rsid w:val="003C615E"/>
    <w:rsid w:val="00462143"/>
    <w:rsid w:val="00486C07"/>
    <w:rsid w:val="00594880"/>
    <w:rsid w:val="005E2096"/>
    <w:rsid w:val="00600A1D"/>
    <w:rsid w:val="006379EC"/>
    <w:rsid w:val="00684F16"/>
    <w:rsid w:val="00700573"/>
    <w:rsid w:val="007A784A"/>
    <w:rsid w:val="007B47A2"/>
    <w:rsid w:val="007E38B2"/>
    <w:rsid w:val="0094714F"/>
    <w:rsid w:val="009F7AE7"/>
    <w:rsid w:val="00A11A6A"/>
    <w:rsid w:val="00A63BFE"/>
    <w:rsid w:val="00A71665"/>
    <w:rsid w:val="00AB34FF"/>
    <w:rsid w:val="00AD50D2"/>
    <w:rsid w:val="00AF06A0"/>
    <w:rsid w:val="00B76CCE"/>
    <w:rsid w:val="00CA2A19"/>
    <w:rsid w:val="00CA7822"/>
    <w:rsid w:val="00D24737"/>
    <w:rsid w:val="00D50C16"/>
    <w:rsid w:val="00E24FE0"/>
    <w:rsid w:val="00E52F13"/>
    <w:rsid w:val="00EE516E"/>
    <w:rsid w:val="00F410BA"/>
    <w:rsid w:val="00F82261"/>
    <w:rsid w:val="00F849AF"/>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3</cp:revision>
  <cp:lastPrinted>2025-07-08T12:21:00Z</cp:lastPrinted>
  <dcterms:created xsi:type="dcterms:W3CDTF">2026-06-04T10:34:00Z</dcterms:created>
  <dcterms:modified xsi:type="dcterms:W3CDTF">2026-06-04T10:42:00Z</dcterms:modified>
</cp:coreProperties>
</file>