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1FF60" w14:textId="53BC4D00" w:rsidR="009830E4" w:rsidRPr="00E46782" w:rsidRDefault="009830E4">
      <w:pPr>
        <w:pStyle w:val="Heading1a"/>
        <w:keepNext w:val="0"/>
        <w:keepLines w:val="0"/>
        <w:tabs>
          <w:tab w:val="clear" w:pos="-720"/>
        </w:tabs>
        <w:suppressAutoHyphens w:val="0"/>
        <w:rPr>
          <w:rFonts w:ascii="Arial Narrow" w:hAnsi="Arial Narrow"/>
          <w:bCs/>
          <w:smallCaps w:val="0"/>
          <w:sz w:val="24"/>
          <w:szCs w:val="24"/>
        </w:rPr>
      </w:pPr>
      <w:r w:rsidRPr="00E46782">
        <w:rPr>
          <w:rFonts w:ascii="Arial Narrow" w:hAnsi="Arial Narrow"/>
          <w:bCs/>
          <w:smallCaps w:val="0"/>
          <w:sz w:val="24"/>
          <w:szCs w:val="24"/>
        </w:rPr>
        <w:t>REQUEST FOR EXPRESSIONS OF INTEREST</w:t>
      </w:r>
    </w:p>
    <w:p w14:paraId="79E2E112" w14:textId="55E70D5A" w:rsidR="00E75107" w:rsidRDefault="00E75107">
      <w:pPr>
        <w:pStyle w:val="Heading1a"/>
        <w:keepNext w:val="0"/>
        <w:keepLines w:val="0"/>
        <w:tabs>
          <w:tab w:val="clear" w:pos="-720"/>
        </w:tabs>
        <w:suppressAutoHyphens w:val="0"/>
        <w:rPr>
          <w:rFonts w:ascii="Arial Narrow" w:hAnsi="Arial Narrow"/>
          <w:bCs/>
          <w:smallCaps w:val="0"/>
          <w:sz w:val="24"/>
          <w:szCs w:val="24"/>
        </w:rPr>
      </w:pPr>
      <w:r w:rsidRPr="00E46782">
        <w:rPr>
          <w:rFonts w:ascii="Arial Narrow" w:hAnsi="Arial Narrow"/>
          <w:bCs/>
          <w:smallCaps w:val="0"/>
          <w:sz w:val="24"/>
          <w:szCs w:val="24"/>
        </w:rPr>
        <w:t>INDIVIDUAL CONSULTANT</w:t>
      </w:r>
    </w:p>
    <w:p w14:paraId="30442DE1" w14:textId="5A672336" w:rsidR="003C46DD" w:rsidRPr="00E46782" w:rsidRDefault="003C46DD">
      <w:pPr>
        <w:pStyle w:val="Heading1a"/>
        <w:keepNext w:val="0"/>
        <w:keepLines w:val="0"/>
        <w:tabs>
          <w:tab w:val="clear" w:pos="-720"/>
        </w:tabs>
        <w:suppressAutoHyphens w:val="0"/>
        <w:rPr>
          <w:rFonts w:ascii="Arial Narrow" w:hAnsi="Arial Narrow"/>
          <w:bCs/>
          <w:smallCaps w:val="0"/>
          <w:sz w:val="24"/>
          <w:szCs w:val="24"/>
        </w:rPr>
      </w:pPr>
      <w:r>
        <w:rPr>
          <w:rFonts w:ascii="Arial Narrow" w:hAnsi="Arial Narrow"/>
          <w:bCs/>
          <w:smallCaps w:val="0"/>
          <w:sz w:val="24"/>
          <w:szCs w:val="24"/>
        </w:rPr>
        <w:t>Extension of the deadline</w:t>
      </w:r>
    </w:p>
    <w:p w14:paraId="49B0CAFC" w14:textId="77777777" w:rsidR="00254B13" w:rsidRPr="00E46782" w:rsidRDefault="00254B13" w:rsidP="00924872">
      <w:pPr>
        <w:pStyle w:val="Heading1a"/>
        <w:keepNext w:val="0"/>
        <w:keepLines w:val="0"/>
        <w:tabs>
          <w:tab w:val="clear" w:pos="-720"/>
        </w:tabs>
        <w:suppressAutoHyphens w:val="0"/>
        <w:rPr>
          <w:rFonts w:ascii="Arial Narrow" w:hAnsi="Arial Narrow"/>
          <w:bCs/>
          <w:smallCaps w:val="0"/>
          <w:sz w:val="24"/>
          <w:szCs w:val="24"/>
        </w:rPr>
      </w:pPr>
    </w:p>
    <w:p w14:paraId="352E4045" w14:textId="77777777" w:rsidR="00E46782" w:rsidRPr="00E46782" w:rsidRDefault="00FD4C58" w:rsidP="00E46782">
      <w:pPr>
        <w:pStyle w:val="Heading1a"/>
        <w:keepNext w:val="0"/>
        <w:keepLines w:val="0"/>
        <w:tabs>
          <w:tab w:val="clear" w:pos="-720"/>
        </w:tabs>
        <w:suppressAutoHyphens w:val="0"/>
        <w:rPr>
          <w:rFonts w:ascii="Arial Narrow" w:hAnsi="Arial Narrow"/>
          <w:bCs/>
          <w:smallCaps w:val="0"/>
          <w:sz w:val="24"/>
          <w:szCs w:val="24"/>
        </w:rPr>
      </w:pPr>
      <w:r w:rsidRPr="00E46782">
        <w:rPr>
          <w:rFonts w:ascii="Arial Narrow" w:hAnsi="Arial Narrow"/>
          <w:bCs/>
          <w:smallCaps w:val="0"/>
          <w:sz w:val="24"/>
          <w:szCs w:val="24"/>
        </w:rPr>
        <w:t>Selection of an Individual Consultant</w:t>
      </w:r>
      <w:r w:rsidR="0072103B" w:rsidRPr="00E46782">
        <w:rPr>
          <w:rFonts w:ascii="Arial Narrow" w:hAnsi="Arial Narrow"/>
          <w:bCs/>
          <w:smallCaps w:val="0"/>
          <w:sz w:val="24"/>
          <w:szCs w:val="24"/>
        </w:rPr>
        <w:t xml:space="preserve"> </w:t>
      </w:r>
      <w:proofErr w:type="gramStart"/>
      <w:r w:rsidR="0072103B" w:rsidRPr="00E46782">
        <w:rPr>
          <w:rFonts w:ascii="Arial Narrow" w:hAnsi="Arial Narrow"/>
          <w:bCs/>
          <w:smallCaps w:val="0"/>
          <w:sz w:val="24"/>
          <w:szCs w:val="24"/>
        </w:rPr>
        <w:t>for providing</w:t>
      </w:r>
      <w:proofErr w:type="gramEnd"/>
      <w:r w:rsidR="0072103B" w:rsidRPr="00E46782">
        <w:rPr>
          <w:rFonts w:ascii="Arial Narrow" w:hAnsi="Arial Narrow"/>
          <w:bCs/>
          <w:smallCaps w:val="0"/>
          <w:sz w:val="24"/>
          <w:szCs w:val="24"/>
        </w:rPr>
        <w:t xml:space="preserve"> </w:t>
      </w:r>
      <w:r w:rsidR="00E46782" w:rsidRPr="00E46782">
        <w:rPr>
          <w:rFonts w:ascii="Arial Narrow" w:hAnsi="Arial Narrow"/>
          <w:bCs/>
          <w:smallCaps w:val="0"/>
          <w:sz w:val="24"/>
          <w:szCs w:val="24"/>
        </w:rPr>
        <w:t xml:space="preserve">Consulting support to the State Chancellery </w:t>
      </w:r>
    </w:p>
    <w:p w14:paraId="4B1D7263" w14:textId="5446A4D4" w:rsidR="00FF0408" w:rsidRPr="00E46782" w:rsidRDefault="00E46782" w:rsidP="00E46782">
      <w:pPr>
        <w:pStyle w:val="Heading1a"/>
        <w:keepNext w:val="0"/>
        <w:keepLines w:val="0"/>
        <w:tabs>
          <w:tab w:val="clear" w:pos="-720"/>
        </w:tabs>
        <w:suppressAutoHyphens w:val="0"/>
        <w:rPr>
          <w:rFonts w:ascii="Arial Narrow" w:hAnsi="Arial Narrow"/>
          <w:bCs/>
          <w:smallCaps w:val="0"/>
          <w:sz w:val="24"/>
          <w:szCs w:val="24"/>
        </w:rPr>
      </w:pPr>
      <w:r w:rsidRPr="00E46782">
        <w:rPr>
          <w:rFonts w:ascii="Arial Narrow" w:hAnsi="Arial Narrow"/>
          <w:bCs/>
          <w:smallCaps w:val="0"/>
          <w:sz w:val="24"/>
          <w:szCs w:val="24"/>
        </w:rPr>
        <w:t>with monitoring and implementation of the Moldova Growth Plan</w:t>
      </w:r>
    </w:p>
    <w:p w14:paraId="63A3293E" w14:textId="77777777" w:rsidR="00217E51" w:rsidRPr="00E46782" w:rsidRDefault="00217E51" w:rsidP="00141A63">
      <w:pPr>
        <w:pStyle w:val="Heading1a"/>
        <w:keepNext w:val="0"/>
        <w:keepLines w:val="0"/>
        <w:tabs>
          <w:tab w:val="clear" w:pos="-720"/>
        </w:tabs>
        <w:suppressAutoHyphens w:val="0"/>
        <w:rPr>
          <w:rFonts w:ascii="Arial Narrow" w:hAnsi="Arial Narrow"/>
          <w:bCs/>
          <w:smallCaps w:val="0"/>
          <w:sz w:val="24"/>
          <w:szCs w:val="24"/>
        </w:rPr>
      </w:pPr>
    </w:p>
    <w:p w14:paraId="26E54BB9" w14:textId="3FE231F4" w:rsidR="0008394A" w:rsidRPr="00E46782" w:rsidRDefault="00924872" w:rsidP="00141A63">
      <w:pPr>
        <w:pStyle w:val="Heading1a"/>
        <w:keepNext w:val="0"/>
        <w:keepLines w:val="0"/>
        <w:tabs>
          <w:tab w:val="clear" w:pos="-720"/>
        </w:tabs>
        <w:suppressAutoHyphens w:val="0"/>
        <w:rPr>
          <w:rFonts w:ascii="Arial Narrow" w:hAnsi="Arial Narrow"/>
          <w:bCs/>
          <w:smallCaps w:val="0"/>
          <w:sz w:val="24"/>
          <w:szCs w:val="24"/>
        </w:rPr>
      </w:pPr>
      <w:r w:rsidRPr="00E46782">
        <w:rPr>
          <w:rFonts w:ascii="Arial Narrow" w:hAnsi="Arial Narrow"/>
          <w:bCs/>
          <w:smallCaps w:val="0"/>
          <w:sz w:val="24"/>
          <w:szCs w:val="24"/>
        </w:rPr>
        <w:t>World Bank Micro, Small and Medium-Sized Enterprise Competitiveness Project</w:t>
      </w:r>
    </w:p>
    <w:p w14:paraId="16E216AE" w14:textId="77777777" w:rsidR="009830E4" w:rsidRPr="00E46782" w:rsidRDefault="009830E4">
      <w:pPr>
        <w:suppressAutoHyphens/>
        <w:rPr>
          <w:rFonts w:ascii="Arial Narrow" w:hAnsi="Arial Narrow"/>
          <w:spacing w:val="-2"/>
          <w:sz w:val="24"/>
          <w:szCs w:val="24"/>
        </w:rPr>
      </w:pPr>
    </w:p>
    <w:p w14:paraId="486C8BBA" w14:textId="77777777" w:rsidR="008F7A28" w:rsidRPr="00E46782" w:rsidRDefault="008F7A28" w:rsidP="008F7A28">
      <w:pPr>
        <w:suppressAutoHyphens/>
        <w:rPr>
          <w:rFonts w:ascii="Arial Narrow" w:hAnsi="Arial Narrow"/>
          <w:b/>
          <w:bCs/>
          <w:spacing w:val="-2"/>
          <w:sz w:val="24"/>
          <w:szCs w:val="24"/>
        </w:rPr>
      </w:pPr>
      <w:r w:rsidRPr="00E46782">
        <w:rPr>
          <w:rFonts w:ascii="Arial Narrow" w:hAnsi="Arial Narrow"/>
          <w:b/>
          <w:bCs/>
          <w:spacing w:val="-2"/>
          <w:sz w:val="24"/>
          <w:szCs w:val="24"/>
        </w:rPr>
        <w:t>REPUBLIC OF MOLDOVA</w:t>
      </w:r>
    </w:p>
    <w:p w14:paraId="3C2CC3AD" w14:textId="77777777" w:rsidR="008F7A28" w:rsidRPr="00E46782" w:rsidRDefault="008F7A28" w:rsidP="008F7A28">
      <w:pPr>
        <w:suppressAutoHyphens/>
        <w:rPr>
          <w:rFonts w:ascii="Arial Narrow" w:hAnsi="Arial Narrow"/>
          <w:spacing w:val="-2"/>
          <w:sz w:val="24"/>
          <w:szCs w:val="24"/>
        </w:rPr>
      </w:pPr>
      <w:r w:rsidRPr="00E46782">
        <w:rPr>
          <w:rFonts w:ascii="Arial Narrow" w:hAnsi="Arial Narrow"/>
          <w:bCs/>
          <w:spacing w:val="-2"/>
          <w:sz w:val="24"/>
          <w:szCs w:val="24"/>
        </w:rPr>
        <w:t>Sector</w:t>
      </w:r>
      <w:r w:rsidRPr="00E46782">
        <w:rPr>
          <w:rFonts w:ascii="Arial Narrow" w:hAnsi="Arial Narrow"/>
          <w:spacing w:val="-2"/>
          <w:sz w:val="24"/>
          <w:szCs w:val="24"/>
        </w:rPr>
        <w:t>: General industry and trade sector</w:t>
      </w:r>
    </w:p>
    <w:p w14:paraId="1C5B8F74" w14:textId="77777777" w:rsidR="008F7A28" w:rsidRPr="00E46782" w:rsidRDefault="008F7A28" w:rsidP="008F7A28">
      <w:pPr>
        <w:pStyle w:val="BodyText"/>
        <w:rPr>
          <w:rFonts w:ascii="Arial Narrow" w:hAnsi="Arial Narrow"/>
          <w:szCs w:val="24"/>
        </w:rPr>
      </w:pPr>
      <w:r w:rsidRPr="00E46782">
        <w:rPr>
          <w:rFonts w:ascii="Arial Narrow" w:hAnsi="Arial Narrow"/>
          <w:szCs w:val="24"/>
        </w:rPr>
        <w:t>IDA Credit No. 71740</w:t>
      </w:r>
    </w:p>
    <w:p w14:paraId="7F9B132D" w14:textId="77777777" w:rsidR="008F7A28" w:rsidRPr="00E46782" w:rsidRDefault="008F7A28" w:rsidP="008F7A28">
      <w:pPr>
        <w:pStyle w:val="BodyText"/>
        <w:rPr>
          <w:rFonts w:ascii="Arial Narrow" w:hAnsi="Arial Narrow"/>
          <w:szCs w:val="24"/>
        </w:rPr>
      </w:pPr>
      <w:r w:rsidRPr="00E46782">
        <w:rPr>
          <w:rFonts w:ascii="Arial Narrow" w:hAnsi="Arial Narrow"/>
          <w:szCs w:val="24"/>
        </w:rPr>
        <w:t>IBRD Loan No. 94230</w:t>
      </w:r>
    </w:p>
    <w:p w14:paraId="7B3BB4D5" w14:textId="77777777" w:rsidR="008F7A28" w:rsidRPr="00E46782" w:rsidRDefault="008F7A28" w:rsidP="008F7A28">
      <w:pPr>
        <w:pStyle w:val="BodyText"/>
        <w:rPr>
          <w:rFonts w:ascii="Arial Narrow" w:hAnsi="Arial Narrow"/>
          <w:szCs w:val="24"/>
        </w:rPr>
      </w:pPr>
      <w:r w:rsidRPr="00E46782">
        <w:rPr>
          <w:rFonts w:ascii="Arial Narrow" w:hAnsi="Arial Narrow"/>
          <w:bCs/>
          <w:szCs w:val="24"/>
        </w:rPr>
        <w:t>Project ID</w:t>
      </w:r>
      <w:r w:rsidRPr="00E46782">
        <w:rPr>
          <w:rFonts w:ascii="Arial Narrow" w:hAnsi="Arial Narrow"/>
          <w:szCs w:val="24"/>
        </w:rPr>
        <w:t xml:space="preserve"> No. P177895</w:t>
      </w:r>
    </w:p>
    <w:p w14:paraId="3C954996" w14:textId="516EAB63" w:rsidR="008F7A28" w:rsidRPr="00E46782" w:rsidRDefault="008F7A28" w:rsidP="005B3450">
      <w:pPr>
        <w:pStyle w:val="BodyText"/>
        <w:rPr>
          <w:rFonts w:ascii="Arial Narrow" w:hAnsi="Arial Narrow"/>
          <w:szCs w:val="24"/>
        </w:rPr>
      </w:pPr>
      <w:r w:rsidRPr="00E46782">
        <w:rPr>
          <w:rFonts w:ascii="Arial Narrow" w:hAnsi="Arial Narrow"/>
          <w:szCs w:val="24"/>
        </w:rPr>
        <w:t xml:space="preserve">Reference No. </w:t>
      </w:r>
      <w:r w:rsidR="005B3450" w:rsidRPr="00E46782">
        <w:rPr>
          <w:rFonts w:ascii="Arial Narrow" w:hAnsi="Arial Narrow"/>
          <w:szCs w:val="24"/>
        </w:rPr>
        <w:t>MD-CEP-</w:t>
      </w:r>
      <w:r w:rsidR="005A35AE" w:rsidRPr="00E46782">
        <w:rPr>
          <w:rFonts w:ascii="Arial Narrow" w:hAnsi="Arial Narrow"/>
          <w:szCs w:val="24"/>
        </w:rPr>
        <w:t xml:space="preserve"> </w:t>
      </w:r>
      <w:r w:rsidR="00E46782" w:rsidRPr="00E46782">
        <w:rPr>
          <w:rFonts w:ascii="Arial Narrow" w:hAnsi="Arial Narrow"/>
          <w:szCs w:val="24"/>
        </w:rPr>
        <w:t>537238</w:t>
      </w:r>
      <w:r w:rsidR="005B3450" w:rsidRPr="00E46782">
        <w:rPr>
          <w:rFonts w:ascii="Arial Narrow" w:hAnsi="Arial Narrow"/>
          <w:szCs w:val="24"/>
        </w:rPr>
        <w:t>-CS-INDV</w:t>
      </w:r>
    </w:p>
    <w:p w14:paraId="30DE7835" w14:textId="77777777" w:rsidR="009830E4" w:rsidRPr="00E46782" w:rsidRDefault="009830E4">
      <w:pPr>
        <w:suppressAutoHyphens/>
        <w:rPr>
          <w:rFonts w:ascii="Arial Narrow" w:hAnsi="Arial Narrow"/>
          <w:spacing w:val="-2"/>
          <w:sz w:val="24"/>
          <w:szCs w:val="24"/>
        </w:rPr>
      </w:pPr>
    </w:p>
    <w:p w14:paraId="6CFCDCAB" w14:textId="2DEB2AC5" w:rsidR="008F7A28" w:rsidRPr="00E46782" w:rsidRDefault="008F7A28" w:rsidP="008F7A28">
      <w:pPr>
        <w:suppressAutoHyphens/>
        <w:jc w:val="both"/>
        <w:rPr>
          <w:rFonts w:ascii="Arial Narrow" w:hAnsi="Arial Narrow"/>
          <w:spacing w:val="-2"/>
          <w:sz w:val="24"/>
          <w:szCs w:val="24"/>
        </w:rPr>
      </w:pPr>
      <w:r w:rsidRPr="00E46782">
        <w:rPr>
          <w:rFonts w:ascii="Arial Narrow" w:hAnsi="Arial Narrow"/>
          <w:spacing w:val="-2"/>
          <w:sz w:val="24"/>
          <w:szCs w:val="24"/>
        </w:rPr>
        <w:t>The Republic of Moldova has received</w:t>
      </w:r>
      <w:r w:rsidRPr="00E46782">
        <w:rPr>
          <w:rFonts w:ascii="Arial Narrow" w:hAnsi="Arial Narrow"/>
          <w:iCs/>
          <w:spacing w:val="-2"/>
          <w:sz w:val="24"/>
          <w:szCs w:val="24"/>
        </w:rPr>
        <w:t xml:space="preserve"> financing</w:t>
      </w:r>
      <w:r w:rsidRPr="00E46782">
        <w:rPr>
          <w:rFonts w:ascii="Arial Narrow" w:hAnsi="Arial Narrow"/>
          <w:spacing w:val="-2"/>
          <w:sz w:val="24"/>
          <w:szCs w:val="24"/>
        </w:rPr>
        <w:t xml:space="preserve"> from the World Bank toward the cost of the Micro, Small and Medium-Sized Enterprise Competitiveness Project (MSME</w:t>
      </w:r>
      <w:r w:rsidR="005B3450" w:rsidRPr="00E46782">
        <w:rPr>
          <w:rFonts w:ascii="Arial Narrow" w:hAnsi="Arial Narrow"/>
          <w:spacing w:val="-2"/>
          <w:sz w:val="24"/>
          <w:szCs w:val="24"/>
        </w:rPr>
        <w:t>) and</w:t>
      </w:r>
      <w:r w:rsidRPr="00E46782">
        <w:rPr>
          <w:rFonts w:ascii="Arial Narrow" w:hAnsi="Arial Narrow"/>
          <w:spacing w:val="-2"/>
          <w:sz w:val="24"/>
          <w:szCs w:val="24"/>
        </w:rPr>
        <w:t xml:space="preserve"> intends to apply part of the proceeds for consulting services. </w:t>
      </w:r>
    </w:p>
    <w:p w14:paraId="2D661CFF" w14:textId="77777777" w:rsidR="00916E24" w:rsidRPr="00E46782" w:rsidRDefault="00916E24" w:rsidP="00916E24">
      <w:pPr>
        <w:suppressAutoHyphens/>
        <w:jc w:val="both"/>
        <w:rPr>
          <w:rFonts w:ascii="Arial Narrow" w:hAnsi="Arial Narrow"/>
          <w:spacing w:val="-2"/>
          <w:sz w:val="24"/>
          <w:szCs w:val="24"/>
        </w:rPr>
      </w:pPr>
    </w:p>
    <w:p w14:paraId="41732300" w14:textId="0BB3B9DF" w:rsidR="00D12616" w:rsidRPr="00E46782" w:rsidRDefault="009830E4" w:rsidP="00825B5C">
      <w:pPr>
        <w:suppressAutoHyphens/>
        <w:jc w:val="both"/>
        <w:rPr>
          <w:rFonts w:ascii="Arial Narrow" w:hAnsi="Arial Narrow"/>
          <w:spacing w:val="-2"/>
          <w:sz w:val="24"/>
          <w:szCs w:val="24"/>
        </w:rPr>
      </w:pPr>
      <w:r w:rsidRPr="00E46782">
        <w:rPr>
          <w:rFonts w:ascii="Arial Narrow" w:hAnsi="Arial Narrow"/>
          <w:spacing w:val="-2"/>
          <w:sz w:val="24"/>
          <w:szCs w:val="24"/>
        </w:rPr>
        <w:t xml:space="preserve">The </w:t>
      </w:r>
      <w:r w:rsidR="00916E24" w:rsidRPr="00E46782">
        <w:rPr>
          <w:rFonts w:ascii="Arial Narrow" w:hAnsi="Arial Narrow"/>
          <w:spacing w:val="-2"/>
          <w:sz w:val="24"/>
          <w:szCs w:val="24"/>
        </w:rPr>
        <w:t xml:space="preserve">consulting </w:t>
      </w:r>
      <w:r w:rsidRPr="00E46782">
        <w:rPr>
          <w:rFonts w:ascii="Arial Narrow" w:hAnsi="Arial Narrow"/>
          <w:spacing w:val="-2"/>
          <w:sz w:val="24"/>
          <w:szCs w:val="24"/>
        </w:rPr>
        <w:t xml:space="preserve">services </w:t>
      </w:r>
      <w:r w:rsidR="00916E24" w:rsidRPr="00E46782">
        <w:rPr>
          <w:rFonts w:ascii="Arial Narrow" w:hAnsi="Arial Narrow"/>
          <w:spacing w:val="-2"/>
          <w:sz w:val="24"/>
          <w:szCs w:val="24"/>
        </w:rPr>
        <w:t>(“</w:t>
      </w:r>
      <w:r w:rsidR="001D70EB" w:rsidRPr="00E46782">
        <w:rPr>
          <w:rFonts w:ascii="Arial Narrow" w:hAnsi="Arial Narrow"/>
          <w:spacing w:val="-2"/>
          <w:sz w:val="24"/>
          <w:szCs w:val="24"/>
        </w:rPr>
        <w:t>the Services</w:t>
      </w:r>
      <w:r w:rsidR="00916E24" w:rsidRPr="00E46782">
        <w:rPr>
          <w:rFonts w:ascii="Arial Narrow" w:hAnsi="Arial Narrow"/>
          <w:spacing w:val="-2"/>
          <w:sz w:val="24"/>
          <w:szCs w:val="24"/>
        </w:rPr>
        <w:t xml:space="preserve">”) </w:t>
      </w:r>
      <w:r w:rsidRPr="00E46782">
        <w:rPr>
          <w:rFonts w:ascii="Arial Narrow" w:hAnsi="Arial Narrow"/>
          <w:spacing w:val="-2"/>
          <w:sz w:val="24"/>
          <w:szCs w:val="24"/>
        </w:rPr>
        <w:t xml:space="preserve">include </w:t>
      </w:r>
      <w:r w:rsidR="00711670" w:rsidRPr="00E46782">
        <w:rPr>
          <w:rFonts w:ascii="Arial Narrow" w:hAnsi="Arial Narrow"/>
          <w:spacing w:val="-2"/>
          <w:sz w:val="24"/>
          <w:szCs w:val="24"/>
        </w:rPr>
        <w:t xml:space="preserve">services aimed to </w:t>
      </w:r>
      <w:r w:rsidR="0072103B" w:rsidRPr="00E46782">
        <w:rPr>
          <w:rFonts w:ascii="Arial Narrow" w:hAnsi="Arial Narrow"/>
          <w:spacing w:val="-2"/>
          <w:sz w:val="24"/>
          <w:szCs w:val="24"/>
        </w:rPr>
        <w:t xml:space="preserve">providing </w:t>
      </w:r>
      <w:r w:rsidR="00E46782" w:rsidRPr="00E46782">
        <w:rPr>
          <w:rFonts w:ascii="Arial Narrow" w:hAnsi="Arial Narrow"/>
          <w:spacing w:val="-2"/>
          <w:sz w:val="24"/>
          <w:szCs w:val="24"/>
        </w:rPr>
        <w:t>policy advisory and implementation support to the State Chancellery with a primary focus on monitoring, coordination, and reporting of the Reform Agenda under the Republic of Moldova’s Growth Plan. The Expert will support the tracking of reform progress, contribute to the preparation of implementation reports, facilitate inter-institutional coordination, and assist in identifying operational challenges affecting the timely delivery of reform measures.</w:t>
      </w:r>
    </w:p>
    <w:p w14:paraId="791291F6" w14:textId="77777777" w:rsidR="00D12616" w:rsidRPr="00E46782" w:rsidRDefault="00D12616" w:rsidP="00825B5C">
      <w:pPr>
        <w:suppressAutoHyphens/>
        <w:jc w:val="both"/>
        <w:rPr>
          <w:rFonts w:ascii="Arial Narrow" w:hAnsi="Arial Narrow"/>
          <w:spacing w:val="-2"/>
          <w:sz w:val="24"/>
          <w:szCs w:val="24"/>
        </w:rPr>
      </w:pPr>
    </w:p>
    <w:p w14:paraId="7DE997C8" w14:textId="4023C0EE" w:rsidR="00DD2EB4" w:rsidRPr="00E46782" w:rsidRDefault="00DD2EB4" w:rsidP="008F7A28">
      <w:pPr>
        <w:suppressAutoHyphens/>
        <w:jc w:val="both"/>
        <w:rPr>
          <w:rFonts w:ascii="Arial Narrow" w:hAnsi="Arial Narrow"/>
          <w:spacing w:val="-2"/>
          <w:sz w:val="24"/>
          <w:szCs w:val="24"/>
        </w:rPr>
      </w:pPr>
      <w:r w:rsidRPr="00E46782">
        <w:rPr>
          <w:rFonts w:ascii="Arial Narrow" w:hAnsi="Arial Narrow"/>
          <w:spacing w:val="-2"/>
          <w:sz w:val="24"/>
          <w:szCs w:val="24"/>
        </w:rPr>
        <w:t xml:space="preserve">The assignment will be implemented in the period </w:t>
      </w:r>
      <w:r w:rsidR="00E46782" w:rsidRPr="00E46782">
        <w:rPr>
          <w:rFonts w:ascii="Arial Narrow" w:hAnsi="Arial Narrow"/>
          <w:spacing w:val="-2"/>
          <w:sz w:val="24"/>
          <w:szCs w:val="24"/>
        </w:rPr>
        <w:t>April to December 2026 with an estimated level of effort of app. 190 man-days</w:t>
      </w:r>
      <w:r w:rsidRPr="00E46782">
        <w:rPr>
          <w:rFonts w:ascii="Arial Narrow" w:hAnsi="Arial Narrow"/>
          <w:spacing w:val="-2"/>
          <w:sz w:val="24"/>
          <w:szCs w:val="24"/>
        </w:rPr>
        <w:t>.</w:t>
      </w:r>
    </w:p>
    <w:p w14:paraId="30A7C760" w14:textId="77777777" w:rsidR="00DD2EB4" w:rsidRPr="00E46782" w:rsidRDefault="00DD2EB4" w:rsidP="008F7A28">
      <w:pPr>
        <w:suppressAutoHyphens/>
        <w:jc w:val="both"/>
        <w:rPr>
          <w:rFonts w:ascii="Arial Narrow" w:hAnsi="Arial Narrow"/>
          <w:spacing w:val="-2"/>
          <w:sz w:val="24"/>
          <w:szCs w:val="24"/>
        </w:rPr>
      </w:pPr>
    </w:p>
    <w:p w14:paraId="0DE20AB2" w14:textId="1F57B227" w:rsidR="008F7A28" w:rsidRPr="00E46782" w:rsidRDefault="008F7A28" w:rsidP="008F7A28">
      <w:pPr>
        <w:suppressAutoHyphens/>
        <w:jc w:val="both"/>
        <w:rPr>
          <w:rFonts w:ascii="Arial Narrow" w:hAnsi="Arial Narrow"/>
          <w:spacing w:val="-2"/>
          <w:sz w:val="24"/>
          <w:szCs w:val="24"/>
        </w:rPr>
      </w:pPr>
      <w:r w:rsidRPr="00E46782">
        <w:rPr>
          <w:rFonts w:ascii="Arial Narrow" w:hAnsi="Arial Narrow"/>
          <w:spacing w:val="-2"/>
          <w:sz w:val="24"/>
          <w:szCs w:val="24"/>
        </w:rPr>
        <w:t xml:space="preserve">The Terms of Reference (TOR) for the assignment </w:t>
      </w:r>
      <w:r w:rsidR="00DD2EB4" w:rsidRPr="00E46782">
        <w:rPr>
          <w:rFonts w:ascii="Arial Narrow" w:hAnsi="Arial Narrow"/>
          <w:spacing w:val="-2"/>
          <w:sz w:val="24"/>
          <w:szCs w:val="24"/>
        </w:rPr>
        <w:t>is attached to this request for expressions of interest</w:t>
      </w:r>
      <w:r w:rsidRPr="00E46782">
        <w:rPr>
          <w:rFonts w:ascii="Arial Narrow" w:hAnsi="Arial Narrow"/>
          <w:spacing w:val="-2"/>
          <w:sz w:val="24"/>
          <w:szCs w:val="24"/>
        </w:rPr>
        <w:t>.</w:t>
      </w:r>
    </w:p>
    <w:p w14:paraId="33C114B9" w14:textId="77777777" w:rsidR="008F7A28" w:rsidRPr="00E46782" w:rsidRDefault="008F7A28" w:rsidP="008F7A28">
      <w:pPr>
        <w:suppressAutoHyphens/>
        <w:jc w:val="both"/>
        <w:rPr>
          <w:rFonts w:ascii="Arial Narrow" w:hAnsi="Arial Narrow"/>
          <w:spacing w:val="-2"/>
          <w:sz w:val="24"/>
          <w:szCs w:val="24"/>
        </w:rPr>
      </w:pPr>
    </w:p>
    <w:p w14:paraId="6785802F" w14:textId="28462798" w:rsidR="008C6CEA" w:rsidRPr="00E46782" w:rsidRDefault="008F7A28" w:rsidP="008F7A28">
      <w:pPr>
        <w:suppressAutoHyphens/>
        <w:jc w:val="both"/>
        <w:rPr>
          <w:rFonts w:ascii="Arial Narrow" w:hAnsi="Arial Narrow"/>
          <w:spacing w:val="-2"/>
          <w:sz w:val="24"/>
          <w:szCs w:val="24"/>
        </w:rPr>
      </w:pPr>
      <w:r w:rsidRPr="00E46782">
        <w:rPr>
          <w:rFonts w:ascii="Arial Narrow" w:hAnsi="Arial Narrow"/>
          <w:spacing w:val="-2"/>
          <w:sz w:val="24"/>
          <w:szCs w:val="24"/>
        </w:rPr>
        <w:t xml:space="preserve">The Project Implementation Unit of the MSME Competitiveness Project now invites </w:t>
      </w:r>
      <w:r w:rsidRPr="00E46782">
        <w:rPr>
          <w:rFonts w:ascii="Arial Narrow" w:hAnsi="Arial Narrow"/>
          <w:b/>
          <w:bCs/>
          <w:spacing w:val="-2"/>
          <w:sz w:val="24"/>
          <w:szCs w:val="24"/>
        </w:rPr>
        <w:t xml:space="preserve">eligible </w:t>
      </w:r>
      <w:r w:rsidR="00175DD6" w:rsidRPr="00E46782">
        <w:rPr>
          <w:rFonts w:ascii="Arial Narrow" w:hAnsi="Arial Narrow"/>
          <w:b/>
          <w:bCs/>
          <w:spacing w:val="-2"/>
          <w:sz w:val="24"/>
          <w:szCs w:val="24"/>
        </w:rPr>
        <w:t xml:space="preserve">individual </w:t>
      </w:r>
      <w:r w:rsidR="005A35AE" w:rsidRPr="00E46782">
        <w:rPr>
          <w:rFonts w:ascii="Arial Narrow" w:hAnsi="Arial Narrow"/>
          <w:b/>
          <w:bCs/>
          <w:spacing w:val="-2"/>
          <w:sz w:val="24"/>
          <w:szCs w:val="24"/>
        </w:rPr>
        <w:t xml:space="preserve">local </w:t>
      </w:r>
      <w:r w:rsidR="00175DD6" w:rsidRPr="00E46782">
        <w:rPr>
          <w:rFonts w:ascii="Arial Narrow" w:hAnsi="Arial Narrow"/>
          <w:b/>
          <w:bCs/>
          <w:spacing w:val="-2"/>
          <w:sz w:val="24"/>
          <w:szCs w:val="24"/>
        </w:rPr>
        <w:t>consultants</w:t>
      </w:r>
      <w:r w:rsidRPr="00E46782">
        <w:rPr>
          <w:rFonts w:ascii="Arial Narrow" w:hAnsi="Arial Narrow"/>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E46782" w:rsidRDefault="008F7A28" w:rsidP="008F7A28">
      <w:pPr>
        <w:suppressAutoHyphens/>
        <w:jc w:val="both"/>
        <w:rPr>
          <w:rFonts w:ascii="Arial Narrow" w:hAnsi="Arial Narrow"/>
          <w:spacing w:val="-2"/>
          <w:sz w:val="24"/>
          <w:szCs w:val="24"/>
        </w:rPr>
      </w:pPr>
    </w:p>
    <w:p w14:paraId="001BD629" w14:textId="78391AFE" w:rsidR="008F7A28" w:rsidRPr="00E46782" w:rsidRDefault="008F7A28" w:rsidP="008F7A28">
      <w:pPr>
        <w:suppressAutoHyphens/>
        <w:jc w:val="both"/>
        <w:rPr>
          <w:rFonts w:ascii="Arial Narrow" w:hAnsi="Arial Narrow"/>
          <w:spacing w:val="-2"/>
          <w:sz w:val="24"/>
          <w:szCs w:val="24"/>
        </w:rPr>
      </w:pPr>
      <w:r w:rsidRPr="00E46782">
        <w:rPr>
          <w:rFonts w:ascii="Arial Narrow" w:hAnsi="Arial Narrow"/>
          <w:spacing w:val="-2"/>
          <w:sz w:val="24"/>
          <w:szCs w:val="24"/>
        </w:rPr>
        <w:t xml:space="preserve">The </w:t>
      </w:r>
      <w:r w:rsidR="008166E4" w:rsidRPr="00E46782">
        <w:rPr>
          <w:rFonts w:ascii="Arial Narrow" w:hAnsi="Arial Narrow"/>
          <w:spacing w:val="-2"/>
          <w:sz w:val="24"/>
          <w:szCs w:val="24"/>
        </w:rPr>
        <w:t>qualifications requirements</w:t>
      </w:r>
      <w:r w:rsidRPr="00E46782">
        <w:rPr>
          <w:rFonts w:ascii="Arial Narrow" w:hAnsi="Arial Narrow"/>
          <w:spacing w:val="-2"/>
          <w:sz w:val="24"/>
          <w:szCs w:val="24"/>
        </w:rPr>
        <w:t xml:space="preserve"> are: </w:t>
      </w:r>
    </w:p>
    <w:p w14:paraId="08BE1AEE" w14:textId="77777777" w:rsidR="008F7A28" w:rsidRPr="00E46782" w:rsidRDefault="008F7A28" w:rsidP="008F7A28">
      <w:pPr>
        <w:suppressAutoHyphens/>
        <w:jc w:val="both"/>
        <w:rPr>
          <w:rFonts w:ascii="Arial Narrow" w:hAnsi="Arial Narrow"/>
          <w:spacing w:val="-2"/>
          <w:sz w:val="24"/>
          <w:szCs w:val="24"/>
        </w:rPr>
      </w:pPr>
    </w:p>
    <w:p w14:paraId="66949E38" w14:textId="77777777" w:rsidR="00E46782" w:rsidRPr="00E46782" w:rsidRDefault="00E46782" w:rsidP="00E46782">
      <w:pPr>
        <w:numPr>
          <w:ilvl w:val="0"/>
          <w:numId w:val="7"/>
        </w:numPr>
        <w:jc w:val="both"/>
        <w:rPr>
          <w:rFonts w:ascii="Arial Narrow" w:hAnsi="Arial Narrow" w:cs="Calibri"/>
          <w:bCs/>
        </w:rPr>
      </w:pPr>
      <w:bookmarkStart w:id="0" w:name="_Hlk213837137"/>
      <w:r w:rsidRPr="00E46782">
        <w:rPr>
          <w:rFonts w:ascii="Arial Narrow" w:hAnsi="Arial Narrow" w:cs="Calibri"/>
          <w:bCs/>
        </w:rPr>
        <w:t>University degree in Law, European Law or a related field.</w:t>
      </w:r>
    </w:p>
    <w:p w14:paraId="6E86BABC" w14:textId="77777777" w:rsidR="00E46782" w:rsidRPr="00E46782" w:rsidRDefault="00E46782" w:rsidP="00E46782">
      <w:pPr>
        <w:numPr>
          <w:ilvl w:val="0"/>
          <w:numId w:val="7"/>
        </w:numPr>
        <w:jc w:val="both"/>
        <w:rPr>
          <w:rFonts w:ascii="Arial Narrow" w:hAnsi="Arial Narrow" w:cs="Calibri"/>
          <w:bCs/>
        </w:rPr>
      </w:pPr>
      <w:r w:rsidRPr="00E46782">
        <w:rPr>
          <w:rFonts w:ascii="Arial Narrow" w:hAnsi="Arial Narrow" w:cs="Calibri"/>
          <w:bCs/>
        </w:rPr>
        <w:t xml:space="preserve">Demonstrated experience in developing and monitoring the implementation of public policies, legislative </w:t>
      </w:r>
      <w:proofErr w:type="spellStart"/>
      <w:r w:rsidRPr="00E46782">
        <w:rPr>
          <w:rFonts w:ascii="Arial Narrow" w:hAnsi="Arial Narrow" w:cs="Calibri"/>
          <w:bCs/>
        </w:rPr>
        <w:t>harmonisation</w:t>
      </w:r>
      <w:proofErr w:type="spellEnd"/>
      <w:r w:rsidRPr="00E46782">
        <w:rPr>
          <w:rFonts w:ascii="Arial Narrow" w:hAnsi="Arial Narrow" w:cs="Calibri"/>
          <w:bCs/>
        </w:rPr>
        <w:t>, or approximation to the EU acquis having at least ten years of legal practice in business, trade and financial laws.</w:t>
      </w:r>
    </w:p>
    <w:p w14:paraId="41B6A9D2" w14:textId="77777777" w:rsidR="00E46782" w:rsidRPr="00E46782" w:rsidRDefault="00E46782" w:rsidP="00E46782">
      <w:pPr>
        <w:numPr>
          <w:ilvl w:val="0"/>
          <w:numId w:val="7"/>
        </w:numPr>
        <w:jc w:val="both"/>
        <w:rPr>
          <w:rFonts w:ascii="Arial Narrow" w:hAnsi="Arial Narrow" w:cs="Calibri"/>
          <w:bCs/>
        </w:rPr>
      </w:pPr>
      <w:r w:rsidRPr="00E46782">
        <w:rPr>
          <w:rFonts w:ascii="Arial Narrow" w:hAnsi="Arial Narrow" w:cs="Calibri"/>
          <w:bCs/>
        </w:rPr>
        <w:t xml:space="preserve">Prior experience of working in public service, policy advocacy and advisory to government and/or international institutions is an advantage. </w:t>
      </w:r>
    </w:p>
    <w:p w14:paraId="179DA9F2" w14:textId="77777777" w:rsidR="00E46782" w:rsidRPr="00E46782" w:rsidRDefault="00E46782" w:rsidP="00E46782">
      <w:pPr>
        <w:numPr>
          <w:ilvl w:val="0"/>
          <w:numId w:val="7"/>
        </w:numPr>
        <w:jc w:val="both"/>
        <w:rPr>
          <w:rFonts w:ascii="Arial Narrow" w:hAnsi="Arial Narrow" w:cs="Calibri"/>
          <w:bCs/>
        </w:rPr>
      </w:pPr>
      <w:r w:rsidRPr="00E46782">
        <w:rPr>
          <w:rFonts w:ascii="Arial Narrow" w:hAnsi="Arial Narrow" w:cs="Calibri"/>
          <w:bCs/>
        </w:rPr>
        <w:t>Strong analytical skills, knowledge of Moldovan legislative and institutional framework.</w:t>
      </w:r>
    </w:p>
    <w:p w14:paraId="168D556D" w14:textId="77777777" w:rsidR="00E46782" w:rsidRPr="00E46782" w:rsidRDefault="00E46782" w:rsidP="00E46782">
      <w:pPr>
        <w:numPr>
          <w:ilvl w:val="0"/>
          <w:numId w:val="7"/>
        </w:numPr>
        <w:jc w:val="both"/>
        <w:rPr>
          <w:rFonts w:ascii="Arial Narrow" w:hAnsi="Arial Narrow" w:cs="Calibri"/>
          <w:bCs/>
        </w:rPr>
      </w:pPr>
      <w:r w:rsidRPr="00E46782">
        <w:rPr>
          <w:rFonts w:ascii="Arial Narrow" w:hAnsi="Arial Narrow" w:cs="Calibri"/>
          <w:bCs/>
        </w:rPr>
        <w:t>Familiarity with EU legislation, institutional architecture, and reform processes.</w:t>
      </w:r>
    </w:p>
    <w:p w14:paraId="4712E607" w14:textId="77777777" w:rsidR="00E46782" w:rsidRPr="00E46782" w:rsidRDefault="00E46782" w:rsidP="00E46782">
      <w:pPr>
        <w:numPr>
          <w:ilvl w:val="0"/>
          <w:numId w:val="7"/>
        </w:numPr>
        <w:jc w:val="both"/>
        <w:rPr>
          <w:rFonts w:ascii="Arial Narrow" w:hAnsi="Arial Narrow" w:cs="Calibri"/>
          <w:bCs/>
        </w:rPr>
      </w:pPr>
      <w:r w:rsidRPr="00E46782">
        <w:rPr>
          <w:rFonts w:ascii="Arial Narrow" w:hAnsi="Arial Narrow" w:cs="Calibri"/>
          <w:bCs/>
        </w:rPr>
        <w:t>Excellent communication and stakeholder coordination skills.</w:t>
      </w:r>
    </w:p>
    <w:p w14:paraId="1C4C662E" w14:textId="3B0F738F" w:rsidR="00711670" w:rsidRPr="00E46782" w:rsidRDefault="00E46782" w:rsidP="00E46782">
      <w:pPr>
        <w:numPr>
          <w:ilvl w:val="0"/>
          <w:numId w:val="7"/>
        </w:numPr>
        <w:jc w:val="both"/>
        <w:rPr>
          <w:rFonts w:ascii="Arial Narrow" w:hAnsi="Arial Narrow" w:cs="Calibri"/>
        </w:rPr>
      </w:pPr>
      <w:r w:rsidRPr="00E46782">
        <w:rPr>
          <w:rFonts w:ascii="Arial Narrow" w:hAnsi="Arial Narrow" w:cs="Calibri"/>
          <w:bCs/>
        </w:rPr>
        <w:t>Fluency in Romanian and English is required</w:t>
      </w:r>
      <w:r w:rsidR="0072103B" w:rsidRPr="00E46782">
        <w:rPr>
          <w:rFonts w:ascii="Arial Narrow" w:hAnsi="Arial Narrow" w:cs="Calibri"/>
          <w:bCs/>
        </w:rPr>
        <w:t>.</w:t>
      </w:r>
    </w:p>
    <w:bookmarkEnd w:id="0"/>
    <w:p w14:paraId="3D131083" w14:textId="77777777" w:rsidR="0072103B" w:rsidRPr="00E46782" w:rsidRDefault="0072103B" w:rsidP="00711670">
      <w:pPr>
        <w:spacing w:before="60" w:after="160" w:line="264" w:lineRule="auto"/>
        <w:jc w:val="both"/>
        <w:rPr>
          <w:rFonts w:ascii="Arial Narrow" w:eastAsiaTheme="minorEastAsia" w:hAnsi="Arial Narrow" w:cs="Calibri"/>
        </w:rPr>
      </w:pPr>
    </w:p>
    <w:p w14:paraId="39F8C176" w14:textId="3FC32945" w:rsidR="00711670" w:rsidRPr="00E46782" w:rsidRDefault="00711670" w:rsidP="00711670">
      <w:pPr>
        <w:spacing w:before="60" w:after="160" w:line="264" w:lineRule="auto"/>
        <w:jc w:val="both"/>
        <w:rPr>
          <w:rFonts w:ascii="Arial Narrow" w:eastAsiaTheme="minorEastAsia" w:hAnsi="Arial Narrow" w:cs="Calibri"/>
        </w:rPr>
      </w:pPr>
      <w:r w:rsidRPr="00E46782">
        <w:rPr>
          <w:rFonts w:ascii="Arial Narrow" w:eastAsiaTheme="minorEastAsia" w:hAnsi="Arial Narrow" w:cs="Calibri"/>
        </w:rPr>
        <w:lastRenderedPageBreak/>
        <w:t>The Consultant shall provide relevant references to confirm the experience and qualifications. </w:t>
      </w:r>
    </w:p>
    <w:p w14:paraId="64053618" w14:textId="02D615D7" w:rsidR="00924872" w:rsidRPr="00E46782" w:rsidRDefault="00175DD6" w:rsidP="00924872">
      <w:pPr>
        <w:suppressAutoHyphens/>
        <w:jc w:val="both"/>
        <w:rPr>
          <w:rFonts w:ascii="Arial Narrow" w:hAnsi="Arial Narrow"/>
          <w:spacing w:val="-2"/>
          <w:sz w:val="24"/>
          <w:szCs w:val="24"/>
        </w:rPr>
      </w:pPr>
      <w:r w:rsidRPr="00E46782">
        <w:rPr>
          <w:rFonts w:ascii="Arial Narrow" w:hAnsi="Arial Narrow"/>
          <w:spacing w:val="-2"/>
          <w:sz w:val="24"/>
          <w:szCs w:val="24"/>
        </w:rPr>
        <w:t xml:space="preserve">The attention of interested Consultants is drawn to Section III, paragraphs, 3.14, 3.16, and 3.17 of the World Bank’s “Procurement Regulations for IPF Borrowers” </w:t>
      </w:r>
      <w:r w:rsidR="00B43109" w:rsidRPr="00E46782">
        <w:rPr>
          <w:rFonts w:ascii="Arial Narrow" w:hAnsi="Arial Narrow"/>
          <w:spacing w:val="-2"/>
          <w:sz w:val="24"/>
          <w:szCs w:val="24"/>
        </w:rPr>
        <w:t>November 2020</w:t>
      </w:r>
      <w:r w:rsidR="005B3450" w:rsidRPr="00E46782">
        <w:rPr>
          <w:rFonts w:ascii="Arial Narrow" w:hAnsi="Arial Narrow"/>
          <w:spacing w:val="-2"/>
          <w:sz w:val="24"/>
          <w:szCs w:val="24"/>
        </w:rPr>
        <w:t xml:space="preserve"> (</w:t>
      </w:r>
      <w:r w:rsidRPr="00E46782">
        <w:rPr>
          <w:rFonts w:ascii="Arial Narrow" w:hAnsi="Arial Narrow"/>
          <w:spacing w:val="-2"/>
          <w:sz w:val="24"/>
          <w:szCs w:val="24"/>
        </w:rPr>
        <w:t>“Procurement Regulations”), setting forth the World Bank’s policy on conflict of interest.</w:t>
      </w:r>
      <w:r w:rsidR="004E721D" w:rsidRPr="00E46782">
        <w:rPr>
          <w:rFonts w:ascii="Arial Narrow" w:hAnsi="Arial Narrow"/>
          <w:spacing w:val="-2"/>
          <w:sz w:val="24"/>
          <w:szCs w:val="24"/>
        </w:rPr>
        <w:t xml:space="preserve">  </w:t>
      </w:r>
    </w:p>
    <w:p w14:paraId="0EEB4DDF" w14:textId="77777777" w:rsidR="00924872" w:rsidRPr="00E46782" w:rsidRDefault="00924872" w:rsidP="00924872">
      <w:pPr>
        <w:suppressAutoHyphens/>
        <w:jc w:val="both"/>
        <w:rPr>
          <w:rFonts w:ascii="Arial Narrow" w:hAnsi="Arial Narrow"/>
          <w:spacing w:val="-2"/>
          <w:sz w:val="24"/>
          <w:szCs w:val="24"/>
        </w:rPr>
      </w:pPr>
    </w:p>
    <w:p w14:paraId="3BFE1D8C" w14:textId="7962C09A" w:rsidR="00E07E32" w:rsidRPr="00E46782" w:rsidRDefault="00AB4A9B" w:rsidP="00924872">
      <w:pPr>
        <w:suppressAutoHyphens/>
        <w:jc w:val="both"/>
        <w:rPr>
          <w:rFonts w:ascii="Arial Narrow" w:hAnsi="Arial Narrow"/>
          <w:spacing w:val="-2"/>
          <w:sz w:val="24"/>
          <w:szCs w:val="24"/>
        </w:rPr>
      </w:pPr>
      <w:r w:rsidRPr="00E46782">
        <w:rPr>
          <w:rFonts w:ascii="Arial Narrow" w:hAnsi="Arial Narrow"/>
          <w:spacing w:val="-2"/>
          <w:sz w:val="24"/>
          <w:szCs w:val="24"/>
        </w:rPr>
        <w:t>A Consultant will be selected in accordance with the „Open Competitive Selection of Individual Consultants” method set out in the Procurement Regulations</w:t>
      </w:r>
      <w:r w:rsidR="00924872" w:rsidRPr="00E46782">
        <w:rPr>
          <w:rFonts w:ascii="Arial Narrow" w:hAnsi="Arial Narrow"/>
          <w:spacing w:val="-2"/>
          <w:sz w:val="24"/>
          <w:szCs w:val="24"/>
        </w:rPr>
        <w:t xml:space="preserve"> and to be specifically set out in the Request for submission of the technical and financial proposal</w:t>
      </w:r>
      <w:r w:rsidRPr="00E46782">
        <w:rPr>
          <w:rFonts w:ascii="Arial Narrow" w:hAnsi="Arial Narrow"/>
          <w:spacing w:val="-2"/>
          <w:sz w:val="24"/>
          <w:szCs w:val="24"/>
        </w:rPr>
        <w:t>.</w:t>
      </w:r>
    </w:p>
    <w:p w14:paraId="1EC06053" w14:textId="77777777" w:rsidR="00E07E32" w:rsidRPr="00E46782" w:rsidRDefault="00E07E32" w:rsidP="00924872">
      <w:pPr>
        <w:suppressAutoHyphens/>
        <w:jc w:val="both"/>
        <w:rPr>
          <w:rFonts w:ascii="Arial Narrow" w:hAnsi="Arial Narrow"/>
          <w:spacing w:val="-2"/>
          <w:sz w:val="24"/>
          <w:szCs w:val="24"/>
        </w:rPr>
      </w:pPr>
    </w:p>
    <w:p w14:paraId="167818E2" w14:textId="34A50B51" w:rsidR="00175DD6" w:rsidRPr="00E46782" w:rsidRDefault="00175DD6" w:rsidP="00924872">
      <w:pPr>
        <w:suppressAutoHyphens/>
        <w:jc w:val="both"/>
        <w:rPr>
          <w:rFonts w:ascii="Arial Narrow" w:hAnsi="Arial Narrow"/>
          <w:spacing w:val="-2"/>
          <w:sz w:val="24"/>
          <w:szCs w:val="24"/>
        </w:rPr>
      </w:pPr>
      <w:r w:rsidRPr="00E46782">
        <w:rPr>
          <w:rFonts w:ascii="Arial Narrow" w:hAnsi="Arial Narrow"/>
          <w:spacing w:val="-2"/>
          <w:sz w:val="24"/>
          <w:szCs w:val="24"/>
        </w:rPr>
        <w:t>Further information can be obtained at the address below during office hours.</w:t>
      </w:r>
    </w:p>
    <w:p w14:paraId="098064CE" w14:textId="77777777" w:rsidR="00924872" w:rsidRPr="00E46782" w:rsidRDefault="00924872" w:rsidP="00924872">
      <w:pPr>
        <w:suppressAutoHyphens/>
        <w:jc w:val="both"/>
        <w:rPr>
          <w:rFonts w:ascii="Arial Narrow" w:hAnsi="Arial Narrow"/>
          <w:spacing w:val="-2"/>
          <w:sz w:val="24"/>
          <w:szCs w:val="24"/>
        </w:rPr>
      </w:pPr>
    </w:p>
    <w:p w14:paraId="3AAFEFD4" w14:textId="44761AEB" w:rsidR="00924872" w:rsidRPr="00E46782" w:rsidRDefault="00924872" w:rsidP="00924872">
      <w:pPr>
        <w:suppressAutoHyphens/>
        <w:jc w:val="both"/>
        <w:rPr>
          <w:rFonts w:ascii="Arial Narrow" w:hAnsi="Arial Narrow"/>
          <w:spacing w:val="-2"/>
          <w:sz w:val="24"/>
          <w:szCs w:val="24"/>
        </w:rPr>
      </w:pPr>
      <w:r w:rsidRPr="00E46782">
        <w:rPr>
          <w:rFonts w:ascii="Arial Narrow" w:hAnsi="Arial Narrow"/>
          <w:spacing w:val="-2"/>
          <w:sz w:val="24"/>
          <w:szCs w:val="24"/>
        </w:rPr>
        <w:t xml:space="preserve">The applications should include </w:t>
      </w:r>
      <w:r w:rsidR="00FF0408" w:rsidRPr="00E46782">
        <w:rPr>
          <w:rFonts w:ascii="Arial Narrow" w:hAnsi="Arial Narrow"/>
          <w:spacing w:val="-2"/>
          <w:sz w:val="24"/>
          <w:szCs w:val="24"/>
        </w:rPr>
        <w:t>a letter</w:t>
      </w:r>
      <w:r w:rsidRPr="00E46782">
        <w:rPr>
          <w:rFonts w:ascii="Arial Narrow" w:hAnsi="Arial Narrow"/>
          <w:spacing w:val="-2"/>
          <w:sz w:val="24"/>
          <w:szCs w:val="24"/>
        </w:rPr>
        <w:t xml:space="preserve"> of Expression of Interest, CV, and related recommendation letters, if any, together with a </w:t>
      </w:r>
      <w:r w:rsidRPr="00E46782">
        <w:rPr>
          <w:rFonts w:ascii="Arial Narrow" w:hAnsi="Arial Narrow"/>
          <w:b/>
          <w:bCs/>
          <w:spacing w:val="-2"/>
          <w:sz w:val="24"/>
          <w:szCs w:val="24"/>
        </w:rPr>
        <w:t xml:space="preserve">copy of CV in </w:t>
      </w:r>
      <w:r w:rsidR="00FF0408" w:rsidRPr="00E46782">
        <w:rPr>
          <w:rFonts w:ascii="Arial Narrow" w:hAnsi="Arial Narrow"/>
          <w:b/>
          <w:bCs/>
          <w:spacing w:val="-2"/>
          <w:sz w:val="24"/>
          <w:szCs w:val="24"/>
        </w:rPr>
        <w:t xml:space="preserve">MS </w:t>
      </w:r>
      <w:r w:rsidRPr="00E46782">
        <w:rPr>
          <w:rFonts w:ascii="Arial Narrow" w:hAnsi="Arial Narrow"/>
          <w:b/>
          <w:bCs/>
          <w:spacing w:val="-2"/>
          <w:sz w:val="24"/>
          <w:szCs w:val="24"/>
        </w:rPr>
        <w:t>WORD format</w:t>
      </w:r>
      <w:r w:rsidRPr="00E46782">
        <w:rPr>
          <w:rFonts w:ascii="Arial Narrow" w:hAnsi="Arial Narrow"/>
          <w:spacing w:val="-2"/>
          <w:sz w:val="24"/>
          <w:szCs w:val="24"/>
        </w:rPr>
        <w:t>.</w:t>
      </w:r>
    </w:p>
    <w:p w14:paraId="185F647B" w14:textId="77777777" w:rsidR="00175DD6" w:rsidRPr="00E46782" w:rsidRDefault="00175DD6" w:rsidP="00924872">
      <w:pPr>
        <w:suppressAutoHyphens/>
        <w:jc w:val="both"/>
        <w:rPr>
          <w:rFonts w:ascii="Arial Narrow" w:hAnsi="Arial Narrow"/>
          <w:spacing w:val="-2"/>
          <w:sz w:val="24"/>
          <w:szCs w:val="24"/>
        </w:rPr>
      </w:pPr>
    </w:p>
    <w:p w14:paraId="1E9E7603" w14:textId="14063D51" w:rsidR="00175DD6" w:rsidRPr="00E46782" w:rsidRDefault="00175DD6" w:rsidP="00924872">
      <w:pPr>
        <w:suppressAutoHyphens/>
        <w:jc w:val="both"/>
        <w:rPr>
          <w:rFonts w:ascii="Arial Narrow" w:hAnsi="Arial Narrow"/>
          <w:spacing w:val="-2"/>
          <w:sz w:val="24"/>
          <w:szCs w:val="24"/>
        </w:rPr>
      </w:pPr>
      <w:r w:rsidRPr="00E46782">
        <w:rPr>
          <w:rFonts w:ascii="Arial Narrow" w:hAnsi="Arial Narrow"/>
          <w:spacing w:val="-2"/>
          <w:sz w:val="24"/>
          <w:szCs w:val="24"/>
        </w:rPr>
        <w:t xml:space="preserve">Expressions of interest must be delivered in a written form to the address below (in person, or by mail, or by e-mail) by </w:t>
      </w:r>
      <w:r w:rsidR="003C46DD">
        <w:rPr>
          <w:rFonts w:ascii="Arial Narrow" w:hAnsi="Arial Narrow"/>
          <w:b/>
          <w:bCs/>
          <w:spacing w:val="-2"/>
          <w:sz w:val="24"/>
          <w:szCs w:val="24"/>
        </w:rPr>
        <w:t>April 03</w:t>
      </w:r>
      <w:r w:rsidR="00711670" w:rsidRPr="00E46782">
        <w:rPr>
          <w:rFonts w:ascii="Arial Narrow" w:hAnsi="Arial Narrow"/>
          <w:b/>
          <w:bCs/>
          <w:spacing w:val="-2"/>
          <w:sz w:val="24"/>
          <w:szCs w:val="24"/>
        </w:rPr>
        <w:t>, 2026</w:t>
      </w:r>
      <w:r w:rsidR="00924872" w:rsidRPr="00E46782">
        <w:rPr>
          <w:rFonts w:ascii="Arial Narrow" w:hAnsi="Arial Narrow"/>
          <w:spacing w:val="-2"/>
          <w:sz w:val="24"/>
          <w:szCs w:val="24"/>
        </w:rPr>
        <w:t>,</w:t>
      </w:r>
      <w:r w:rsidR="005A2835" w:rsidRPr="00E46782">
        <w:rPr>
          <w:rFonts w:ascii="Arial Narrow" w:hAnsi="Arial Narrow"/>
          <w:spacing w:val="-2"/>
          <w:sz w:val="24"/>
          <w:szCs w:val="24"/>
        </w:rPr>
        <w:t xml:space="preserve"> COBD</w:t>
      </w:r>
      <w:r w:rsidR="005A2835" w:rsidRPr="00E46782">
        <w:rPr>
          <w:rFonts w:ascii="Arial Narrow" w:hAnsi="Arial Narrow"/>
          <w:b/>
          <w:bCs/>
          <w:spacing w:val="-2"/>
          <w:sz w:val="24"/>
          <w:szCs w:val="24"/>
        </w:rPr>
        <w:t>,</w:t>
      </w:r>
      <w:r w:rsidR="00924872" w:rsidRPr="00E46782">
        <w:rPr>
          <w:rFonts w:ascii="Arial Narrow" w:hAnsi="Arial Narrow"/>
          <w:b/>
          <w:bCs/>
          <w:spacing w:val="-2"/>
          <w:sz w:val="24"/>
          <w:szCs w:val="24"/>
        </w:rPr>
        <w:t xml:space="preserve"> indicating the assignment title in subject line.</w:t>
      </w:r>
    </w:p>
    <w:p w14:paraId="402214D3" w14:textId="77777777" w:rsidR="00175DD6" w:rsidRPr="00E46782" w:rsidRDefault="00175DD6" w:rsidP="00175DD6">
      <w:pPr>
        <w:suppressAutoHyphens/>
        <w:rPr>
          <w:rFonts w:ascii="Arial Narrow" w:hAnsi="Arial Narrow"/>
          <w:spacing w:val="-2"/>
          <w:sz w:val="24"/>
          <w:szCs w:val="24"/>
        </w:rPr>
      </w:pPr>
    </w:p>
    <w:p w14:paraId="7685C448" w14:textId="77777777" w:rsidR="00175DD6" w:rsidRPr="00E46782" w:rsidRDefault="00175DD6" w:rsidP="00175DD6">
      <w:pPr>
        <w:suppressAutoHyphens/>
        <w:rPr>
          <w:rFonts w:ascii="Arial Narrow" w:hAnsi="Arial Narrow"/>
          <w:spacing w:val="-2"/>
          <w:sz w:val="24"/>
          <w:szCs w:val="24"/>
        </w:rPr>
      </w:pPr>
      <w:r w:rsidRPr="00E46782">
        <w:rPr>
          <w:rFonts w:ascii="Arial Narrow" w:hAnsi="Arial Narrow"/>
          <w:spacing w:val="-2"/>
          <w:sz w:val="24"/>
          <w:szCs w:val="24"/>
        </w:rPr>
        <w:t>Project Implementation Unit of the MSME Competitiveness Project</w:t>
      </w:r>
    </w:p>
    <w:p w14:paraId="059B9696" w14:textId="77777777" w:rsidR="00175DD6" w:rsidRPr="00E46782" w:rsidRDefault="00175DD6" w:rsidP="00175DD6">
      <w:pPr>
        <w:suppressAutoHyphens/>
        <w:rPr>
          <w:rFonts w:ascii="Arial Narrow" w:hAnsi="Arial Narrow"/>
          <w:spacing w:val="-2"/>
          <w:sz w:val="24"/>
          <w:szCs w:val="24"/>
        </w:rPr>
      </w:pPr>
      <w:r w:rsidRPr="00E46782">
        <w:rPr>
          <w:rFonts w:ascii="Arial Narrow" w:hAnsi="Arial Narrow"/>
          <w:spacing w:val="-2"/>
          <w:sz w:val="24"/>
          <w:szCs w:val="24"/>
        </w:rPr>
        <w:t>180, Stefan cel Mare Ave., office 815, MD-2004, Chisinau, Republic of Moldova</w:t>
      </w:r>
    </w:p>
    <w:p w14:paraId="3CECAEE4" w14:textId="6FF38EFF" w:rsidR="00175DD6" w:rsidRPr="00E46782" w:rsidRDefault="00175DD6" w:rsidP="00175DD6">
      <w:pPr>
        <w:suppressAutoHyphens/>
        <w:rPr>
          <w:rFonts w:ascii="Arial Narrow" w:hAnsi="Arial Narrow"/>
          <w:spacing w:val="-2"/>
          <w:sz w:val="24"/>
          <w:szCs w:val="24"/>
        </w:rPr>
      </w:pPr>
      <w:r w:rsidRPr="00E46782">
        <w:rPr>
          <w:rFonts w:ascii="Arial Narrow" w:hAnsi="Arial Narrow"/>
          <w:spacing w:val="-2"/>
          <w:sz w:val="24"/>
          <w:szCs w:val="24"/>
        </w:rPr>
        <w:t>Tel</w:t>
      </w:r>
      <w:proofErr w:type="gramStart"/>
      <w:r w:rsidRPr="00E46782">
        <w:rPr>
          <w:rFonts w:ascii="Arial Narrow" w:hAnsi="Arial Narrow"/>
          <w:spacing w:val="-2"/>
          <w:sz w:val="24"/>
          <w:szCs w:val="24"/>
        </w:rPr>
        <w:t>:  +</w:t>
      </w:r>
      <w:proofErr w:type="gramEnd"/>
      <w:r w:rsidRPr="00E46782">
        <w:rPr>
          <w:rFonts w:ascii="Arial Narrow" w:hAnsi="Arial Narrow"/>
          <w:spacing w:val="-2"/>
          <w:sz w:val="24"/>
          <w:szCs w:val="24"/>
        </w:rPr>
        <w:t xml:space="preserve"> 373 </w:t>
      </w:r>
      <w:proofErr w:type="gramStart"/>
      <w:r w:rsidRPr="00E46782">
        <w:rPr>
          <w:rFonts w:ascii="Arial Narrow" w:hAnsi="Arial Narrow"/>
          <w:spacing w:val="-2"/>
          <w:sz w:val="24"/>
          <w:szCs w:val="24"/>
        </w:rPr>
        <w:t>22 296-723;</w:t>
      </w:r>
      <w:proofErr w:type="gramEnd"/>
      <w:r w:rsidRPr="00E46782">
        <w:rPr>
          <w:rFonts w:ascii="Arial Narrow" w:hAnsi="Arial Narrow"/>
          <w:spacing w:val="-2"/>
          <w:sz w:val="24"/>
          <w:szCs w:val="24"/>
        </w:rPr>
        <w:t xml:space="preserve">  </w:t>
      </w:r>
    </w:p>
    <w:p w14:paraId="57937AC9" w14:textId="77777777" w:rsidR="00E46782" w:rsidRPr="00E46782" w:rsidRDefault="00E46782" w:rsidP="00175DD6">
      <w:pPr>
        <w:suppressAutoHyphens/>
        <w:rPr>
          <w:rFonts w:ascii="Arial Narrow" w:hAnsi="Arial Narrow"/>
          <w:spacing w:val="-2"/>
          <w:sz w:val="24"/>
          <w:szCs w:val="24"/>
        </w:rPr>
      </w:pPr>
    </w:p>
    <w:p w14:paraId="5EFE35B8" w14:textId="01494514" w:rsidR="00175DD6" w:rsidRPr="00E46782" w:rsidRDefault="00175DD6" w:rsidP="00175DD6">
      <w:pPr>
        <w:suppressAutoHyphens/>
        <w:rPr>
          <w:rFonts w:ascii="Arial Narrow" w:hAnsi="Arial Narrow"/>
          <w:spacing w:val="-2"/>
          <w:sz w:val="24"/>
          <w:szCs w:val="24"/>
        </w:rPr>
      </w:pPr>
      <w:r w:rsidRPr="00E46782">
        <w:rPr>
          <w:rFonts w:ascii="Arial Narrow" w:hAnsi="Arial Narrow"/>
          <w:spacing w:val="-2"/>
          <w:sz w:val="24"/>
          <w:szCs w:val="24"/>
        </w:rPr>
        <w:t xml:space="preserve">e-mail: </w:t>
      </w:r>
      <w:hyperlink r:id="rId11" w:history="1">
        <w:r w:rsidR="00DA444D" w:rsidRPr="00E46782">
          <w:rPr>
            <w:rStyle w:val="Hyperlink"/>
            <w:rFonts w:ascii="Arial Narrow" w:hAnsi="Arial Narrow"/>
            <w:spacing w:val="-2"/>
            <w:sz w:val="24"/>
            <w:szCs w:val="24"/>
          </w:rPr>
          <w:t>piu@mded.gov.md</w:t>
        </w:r>
      </w:hyperlink>
      <w:r w:rsidR="00DA444D" w:rsidRPr="00E46782">
        <w:rPr>
          <w:rFonts w:ascii="Arial Narrow" w:hAnsi="Arial Narrow"/>
          <w:spacing w:val="-2"/>
          <w:sz w:val="24"/>
          <w:szCs w:val="24"/>
        </w:rPr>
        <w:t xml:space="preserve"> with cc: </w:t>
      </w:r>
      <w:hyperlink r:id="rId12" w:history="1">
        <w:r w:rsidR="00DA444D" w:rsidRPr="00E46782">
          <w:rPr>
            <w:rStyle w:val="Hyperlink"/>
            <w:rFonts w:ascii="Arial Narrow" w:hAnsi="Arial Narrow"/>
            <w:spacing w:val="-2"/>
            <w:sz w:val="24"/>
            <w:szCs w:val="24"/>
          </w:rPr>
          <w:t>procurementmgf@gmail.com</w:t>
        </w:r>
      </w:hyperlink>
    </w:p>
    <w:p w14:paraId="253D811D" w14:textId="243FE85F" w:rsidR="009830E4" w:rsidRPr="00E46782" w:rsidRDefault="00175DD6" w:rsidP="00175DD6">
      <w:pPr>
        <w:suppressAutoHyphens/>
        <w:rPr>
          <w:rFonts w:ascii="Arial Narrow" w:hAnsi="Arial Narrow"/>
          <w:spacing w:val="-2"/>
          <w:sz w:val="24"/>
          <w:szCs w:val="24"/>
        </w:rPr>
      </w:pPr>
      <w:r w:rsidRPr="00E46782">
        <w:rPr>
          <w:rFonts w:ascii="Arial Narrow" w:hAnsi="Arial Narrow"/>
          <w:spacing w:val="-2"/>
          <w:sz w:val="24"/>
          <w:szCs w:val="24"/>
        </w:rPr>
        <w:t xml:space="preserve">web:     </w:t>
      </w:r>
      <w:hyperlink r:id="rId13" w:history="1">
        <w:r w:rsidR="00545145" w:rsidRPr="00E46782">
          <w:rPr>
            <w:rStyle w:val="Hyperlink"/>
            <w:rFonts w:ascii="Arial Narrow" w:hAnsi="Arial Narrow"/>
            <w:spacing w:val="-2"/>
            <w:sz w:val="24"/>
            <w:szCs w:val="24"/>
          </w:rPr>
          <w:t>https://uipac.md/</w:t>
        </w:r>
      </w:hyperlink>
    </w:p>
    <w:p w14:paraId="238E7C97" w14:textId="146C58DA" w:rsidR="00DD2EB4" w:rsidRPr="00E46782" w:rsidRDefault="00DD2EB4">
      <w:pPr>
        <w:rPr>
          <w:rFonts w:ascii="Arial Narrow" w:hAnsi="Arial Narrow"/>
          <w:spacing w:val="-2"/>
          <w:sz w:val="24"/>
          <w:szCs w:val="24"/>
        </w:rPr>
      </w:pPr>
      <w:r w:rsidRPr="00E46782">
        <w:rPr>
          <w:rFonts w:ascii="Arial Narrow" w:hAnsi="Arial Narrow"/>
          <w:spacing w:val="-2"/>
          <w:sz w:val="24"/>
          <w:szCs w:val="24"/>
        </w:rPr>
        <w:br w:type="page"/>
      </w:r>
    </w:p>
    <w:p w14:paraId="2FBBE820" w14:textId="77777777" w:rsidR="00E46782" w:rsidRPr="00E46782" w:rsidRDefault="00E46782" w:rsidP="00E46782">
      <w:pPr>
        <w:contextualSpacing/>
        <w:jc w:val="center"/>
        <w:outlineLvl w:val="2"/>
        <w:rPr>
          <w:rFonts w:ascii="Arial Narrow" w:hAnsi="Arial Narrow"/>
          <w:b/>
          <w:bCs/>
          <w:sz w:val="28"/>
          <w:szCs w:val="28"/>
          <w:lang w:val="en-GB" w:eastAsia="en-GB"/>
        </w:rPr>
      </w:pPr>
      <w:r w:rsidRPr="00E46782">
        <w:rPr>
          <w:rFonts w:ascii="Arial Narrow" w:hAnsi="Arial Narrow"/>
          <w:b/>
          <w:bCs/>
          <w:sz w:val="28"/>
          <w:szCs w:val="28"/>
          <w:lang w:val="en-GB" w:eastAsia="en-GB"/>
        </w:rPr>
        <w:lastRenderedPageBreak/>
        <w:t>TERMS OF REFERENCE</w:t>
      </w:r>
    </w:p>
    <w:p w14:paraId="56C4DBC8" w14:textId="77777777" w:rsidR="00E46782" w:rsidRPr="00E46782" w:rsidRDefault="00E46782" w:rsidP="00E46782">
      <w:pPr>
        <w:contextualSpacing/>
        <w:jc w:val="center"/>
        <w:rPr>
          <w:rFonts w:ascii="Arial Narrow" w:hAnsi="Arial Narrow"/>
          <w:b/>
          <w:bCs/>
          <w:sz w:val="24"/>
          <w:szCs w:val="24"/>
          <w:lang w:val="en-GB" w:eastAsia="en-GB"/>
        </w:rPr>
      </w:pPr>
      <w:r w:rsidRPr="00E46782">
        <w:rPr>
          <w:rFonts w:ascii="Arial Narrow" w:hAnsi="Arial Narrow"/>
          <w:b/>
          <w:bCs/>
          <w:sz w:val="24"/>
          <w:szCs w:val="24"/>
          <w:lang w:val="en-GB" w:eastAsia="en-GB"/>
        </w:rPr>
        <w:t>Consulting support to the State Chancellery with monitoring and implementation of the Moldova Growth Plan</w:t>
      </w:r>
    </w:p>
    <w:p w14:paraId="59305E6C" w14:textId="77777777" w:rsidR="00E46782" w:rsidRPr="00E46782" w:rsidRDefault="00E46782" w:rsidP="00E46782">
      <w:pPr>
        <w:contextualSpacing/>
        <w:jc w:val="center"/>
        <w:rPr>
          <w:rFonts w:ascii="Arial Narrow" w:hAnsi="Arial Narrow"/>
          <w:b/>
          <w:bCs/>
          <w:sz w:val="28"/>
          <w:szCs w:val="28"/>
          <w:lang w:val="en-GB" w:eastAsia="en-GB"/>
        </w:rPr>
      </w:pPr>
    </w:p>
    <w:p w14:paraId="2FA33C1D" w14:textId="77777777" w:rsidR="00E46782" w:rsidRPr="00E46782" w:rsidRDefault="00E46782" w:rsidP="00E46782">
      <w:pPr>
        <w:spacing w:after="60" w:line="259" w:lineRule="auto"/>
        <w:rPr>
          <w:rFonts w:ascii="Arial Narrow" w:eastAsia="Calibri" w:hAnsi="Arial Narrow"/>
          <w:b/>
          <w:kern w:val="2"/>
          <w:sz w:val="24"/>
          <w:szCs w:val="24"/>
          <w:lang w:val="en-GB"/>
          <w14:ligatures w14:val="standardContextual"/>
        </w:rPr>
      </w:pPr>
      <w:r w:rsidRPr="00E46782">
        <w:rPr>
          <w:rFonts w:ascii="Arial Narrow" w:eastAsia="Calibri" w:hAnsi="Arial Narrow"/>
          <w:b/>
          <w:kern w:val="2"/>
          <w:sz w:val="24"/>
          <w:szCs w:val="24"/>
          <w:lang w:val="en-GB"/>
          <w14:ligatures w14:val="standardContextual"/>
        </w:rPr>
        <w:t xml:space="preserve">A.   </w:t>
      </w:r>
      <w:r w:rsidRPr="00E46782">
        <w:rPr>
          <w:rFonts w:ascii="Arial Narrow" w:eastAsia="Calibri" w:hAnsi="Arial Narrow"/>
          <w:b/>
          <w:bCs/>
          <w:kern w:val="2"/>
          <w:sz w:val="24"/>
          <w:szCs w:val="24"/>
          <w:lang w:val="en-GB"/>
          <w14:ligatures w14:val="standardContextual"/>
        </w:rPr>
        <w:t>Background &amp; Project description</w:t>
      </w:r>
      <w:r w:rsidRPr="00E46782">
        <w:rPr>
          <w:rFonts w:ascii="Arial Narrow" w:eastAsia="Calibri" w:hAnsi="Arial Narrow"/>
          <w:b/>
          <w:kern w:val="2"/>
          <w:sz w:val="24"/>
          <w:szCs w:val="24"/>
          <w:lang w:val="en-GB"/>
          <w14:ligatures w14:val="standardContextual"/>
        </w:rPr>
        <w:t xml:space="preserve"> </w:t>
      </w:r>
    </w:p>
    <w:p w14:paraId="2445E713" w14:textId="77777777" w:rsidR="00E46782" w:rsidRPr="00E46782" w:rsidRDefault="00E46782" w:rsidP="00E46782">
      <w:pPr>
        <w:spacing w:before="120" w:after="60" w:line="276" w:lineRule="auto"/>
        <w:jc w:val="both"/>
        <w:rPr>
          <w:rFonts w:ascii="Arial Narrow" w:eastAsia="Calibri" w:hAnsi="Arial Narrow"/>
          <w:bCs/>
          <w:kern w:val="2"/>
          <w:sz w:val="24"/>
          <w:szCs w:val="24"/>
          <w:lang w:val="en-GB"/>
          <w14:ligatures w14:val="standardContextual"/>
        </w:rPr>
      </w:pPr>
      <w:r w:rsidRPr="00E46782">
        <w:rPr>
          <w:rFonts w:ascii="Arial Narrow" w:eastAsia="Calibri" w:hAnsi="Arial Narrow"/>
          <w:bCs/>
          <w:kern w:val="2"/>
          <w:sz w:val="24"/>
          <w:szCs w:val="24"/>
          <w:lang w:val="en-GB"/>
          <w14:ligatures w14:val="standardContextual"/>
        </w:rPr>
        <w:t>The Government of the Republic of Moldova (</w:t>
      </w:r>
      <w:proofErr w:type="spellStart"/>
      <w:r w:rsidRPr="00E46782">
        <w:rPr>
          <w:rFonts w:ascii="Arial Narrow" w:eastAsia="Calibri" w:hAnsi="Arial Narrow"/>
          <w:bCs/>
          <w:kern w:val="2"/>
          <w:sz w:val="24"/>
          <w:szCs w:val="24"/>
          <w:lang w:val="en-GB"/>
          <w14:ligatures w14:val="standardContextual"/>
        </w:rPr>
        <w:t>GoM</w:t>
      </w:r>
      <w:proofErr w:type="spellEnd"/>
      <w:r w:rsidRPr="00E46782">
        <w:rPr>
          <w:rFonts w:ascii="Arial Narrow" w:eastAsia="Calibri" w:hAnsi="Arial Narrow"/>
          <w:bCs/>
          <w:kern w:val="2"/>
          <w:sz w:val="24"/>
          <w:szCs w:val="24"/>
          <w:lang w:val="en-GB"/>
          <w14:ligatures w14:val="standardContextual"/>
        </w:rPr>
        <w:t xml:space="preserve">) is pursuing a policy agenda </w:t>
      </w:r>
      <w:r w:rsidRPr="00E46782">
        <w:rPr>
          <w:rFonts w:ascii="Arial Narrow" w:eastAsia="Calibri" w:hAnsi="Arial Narrow"/>
          <w:kern w:val="2"/>
          <w:sz w:val="24"/>
          <w:szCs w:val="24"/>
          <w:lang w:val="en-GB"/>
          <w14:ligatures w14:val="standardContextual"/>
        </w:rPr>
        <w:t>to support export-led economic growth</w:t>
      </w:r>
      <w:r w:rsidRPr="00E46782">
        <w:rPr>
          <w:rFonts w:ascii="Arial Narrow" w:eastAsia="Calibri" w:hAnsi="Arial Narrow"/>
          <w:bCs/>
          <w:kern w:val="2"/>
          <w:sz w:val="24"/>
          <w:szCs w:val="24"/>
          <w:lang w:val="en-GB"/>
          <w14:ligatures w14:val="standardContextual"/>
        </w:rPr>
        <w:t xml:space="preserve">. </w:t>
      </w:r>
      <w:r w:rsidRPr="00E46782">
        <w:rPr>
          <w:rFonts w:ascii="Arial Narrow" w:eastAsia="Calibri" w:hAnsi="Arial Narrow"/>
          <w:bCs/>
          <w:kern w:val="2"/>
          <w:sz w:val="24"/>
          <w:szCs w:val="24"/>
          <w:lang w:val="en-GB" w:bidi="en-US"/>
          <w14:ligatures w14:val="standardContextual"/>
        </w:rPr>
        <w:t xml:space="preserve">In this regard, an improved business environment is essential </w:t>
      </w:r>
      <w:r w:rsidRPr="00E46782">
        <w:rPr>
          <w:rFonts w:ascii="Arial Narrow" w:eastAsia="Calibri" w:hAnsi="Arial Narrow"/>
          <w:kern w:val="2"/>
          <w:sz w:val="24"/>
          <w:szCs w:val="24"/>
          <w:lang w:val="en-GB"/>
          <w14:ligatures w14:val="standardContextual"/>
        </w:rPr>
        <w:t xml:space="preserve">to foster sustainable </w:t>
      </w:r>
      <w:r w:rsidRPr="00E46782">
        <w:rPr>
          <w:rFonts w:ascii="Arial Narrow" w:eastAsia="Calibri" w:hAnsi="Arial Narrow"/>
          <w:bCs/>
          <w:kern w:val="2"/>
          <w:sz w:val="24"/>
          <w:szCs w:val="24"/>
          <w:lang w:val="en-GB" w:bidi="en-US"/>
          <w14:ligatures w14:val="standardContextual"/>
        </w:rPr>
        <w:t xml:space="preserve">private sector growth. Significant regulatory and institutional weaknesses in the business environment have been identified by the recently conducted Investment Climate Assessment as major obstacles to the private sector’s ability to perform efficiently and grow, and they also negatively affect investor confidence. The presence of cumbersome regulations undermines the competitiveness of private Moldovan enterprises and prevents increased investment by increasing the cost of doing business. </w:t>
      </w:r>
    </w:p>
    <w:p w14:paraId="28BE82C5" w14:textId="77777777" w:rsidR="00E46782" w:rsidRPr="00E46782" w:rsidRDefault="00E46782" w:rsidP="00E46782">
      <w:pPr>
        <w:autoSpaceDE w:val="0"/>
        <w:autoSpaceDN w:val="0"/>
        <w:adjustRightInd w:val="0"/>
        <w:spacing w:before="60" w:after="60" w:line="276" w:lineRule="auto"/>
        <w:jc w:val="both"/>
        <w:rPr>
          <w:rFonts w:ascii="Arial Narrow" w:eastAsia="Calibri" w:hAnsi="Arial Narrow"/>
          <w:bCs/>
          <w:kern w:val="2"/>
          <w:sz w:val="24"/>
          <w:szCs w:val="24"/>
          <w:lang w:val="en-GB"/>
          <w14:ligatures w14:val="standardContextual"/>
        </w:rPr>
      </w:pPr>
      <w:r w:rsidRPr="00E46782">
        <w:rPr>
          <w:rFonts w:ascii="Arial Narrow" w:eastAsia="Calibri" w:hAnsi="Arial Narrow"/>
          <w:kern w:val="2"/>
          <w:sz w:val="24"/>
          <w:szCs w:val="24"/>
          <w:lang w:val="en-GB"/>
          <w14:ligatures w14:val="standardContextual"/>
        </w:rPr>
        <w:t>In order to sustain the results of the previous programs implemented and to support the continued implementation of reforms to create a more favourable business environment and facilitate export promotion, the Government of the Republic of Moldova has expressed a strong desire for a project that takes a more comprehensive approach to business competitiveness and has therefore negotiated funding from the International Development Association for the cost of implementing the Micro, Small, Medium Enterprises (MSME) Competitiveness Project.</w:t>
      </w:r>
    </w:p>
    <w:p w14:paraId="2FAB8241" w14:textId="77777777" w:rsidR="00E46782" w:rsidRPr="00E46782" w:rsidRDefault="00E46782" w:rsidP="00E46782">
      <w:pPr>
        <w:spacing w:before="60" w:after="120" w:line="276" w:lineRule="auto"/>
        <w:jc w:val="both"/>
        <w:rPr>
          <w:rFonts w:ascii="Arial Narrow" w:eastAsia="Calibri" w:hAnsi="Arial Narrow"/>
          <w:bCs/>
          <w:kern w:val="2"/>
          <w:sz w:val="24"/>
          <w:szCs w:val="24"/>
          <w:lang w:val="en-GB"/>
          <w14:ligatures w14:val="standardContextual"/>
        </w:rPr>
      </w:pPr>
      <w:r w:rsidRPr="00E46782">
        <w:rPr>
          <w:rFonts w:ascii="Arial Narrow" w:eastAsia="Calibri" w:hAnsi="Arial Narrow"/>
          <w:kern w:val="2"/>
          <w:sz w:val="24"/>
          <w:szCs w:val="24"/>
          <w:lang w:val="en-GB"/>
          <w14:ligatures w14:val="standardContextual"/>
        </w:rPr>
        <w:t xml:space="preserve">The MSME’s project development objectives (PDO) </w:t>
      </w:r>
      <w:r w:rsidRPr="00E46782">
        <w:rPr>
          <w:rFonts w:ascii="Arial Narrow" w:eastAsia="Calibri" w:hAnsi="Arial Narrow"/>
          <w:bCs/>
          <w:kern w:val="2"/>
          <w:sz w:val="24"/>
          <w:szCs w:val="24"/>
          <w:lang w:val="en-GB"/>
          <w14:ligatures w14:val="standardContextual"/>
        </w:rPr>
        <w:t xml:space="preserve">are: (i) to reduce the regulatory burden, increase access to finance, increase the export competitiveness of Moldovan enterprises, and (ii) in case of an Eligible Crisis or Emergency, to respond promptly and effectively to it. </w:t>
      </w:r>
    </w:p>
    <w:p w14:paraId="61B0C46A" w14:textId="77777777" w:rsidR="00E46782" w:rsidRPr="00E46782" w:rsidRDefault="00E46782" w:rsidP="00E46782">
      <w:pPr>
        <w:autoSpaceDE w:val="0"/>
        <w:autoSpaceDN w:val="0"/>
        <w:adjustRightInd w:val="0"/>
        <w:spacing w:before="60" w:after="120" w:line="276" w:lineRule="auto"/>
        <w:rPr>
          <w:rFonts w:ascii="Arial Narrow" w:eastAsia="Calibri" w:hAnsi="Arial Narrow"/>
          <w:bCs/>
          <w:kern w:val="2"/>
          <w:sz w:val="24"/>
          <w:szCs w:val="24"/>
          <w:lang w:val="en-GB"/>
          <w14:ligatures w14:val="standardContextual"/>
        </w:rPr>
      </w:pPr>
      <w:r w:rsidRPr="00E46782">
        <w:rPr>
          <w:rFonts w:ascii="Arial Narrow" w:eastAsia="Calibri" w:hAnsi="Arial Narrow"/>
          <w:bCs/>
          <w:kern w:val="2"/>
          <w:sz w:val="24"/>
          <w:szCs w:val="24"/>
          <w:lang w:val="en-GB"/>
          <w14:ligatures w14:val="standardContextual"/>
        </w:rPr>
        <w:t>The project consists of the following components:</w:t>
      </w:r>
    </w:p>
    <w:p w14:paraId="556BF750" w14:textId="77777777" w:rsidR="00E46782" w:rsidRPr="00E46782" w:rsidRDefault="00E46782" w:rsidP="00E46782">
      <w:pPr>
        <w:autoSpaceDE w:val="0"/>
        <w:autoSpaceDN w:val="0"/>
        <w:adjustRightInd w:val="0"/>
        <w:spacing w:before="120" w:after="120" w:line="276" w:lineRule="auto"/>
        <w:jc w:val="both"/>
        <w:rPr>
          <w:rFonts w:ascii="Arial Narrow" w:eastAsia="Calibri" w:hAnsi="Arial Narrow"/>
          <w:iCs/>
          <w:color w:val="1D2228"/>
          <w:kern w:val="2"/>
          <w:sz w:val="24"/>
          <w:szCs w:val="24"/>
          <w:lang w:val="en-GB"/>
          <w14:ligatures w14:val="standardContextual"/>
        </w:rPr>
      </w:pPr>
      <w:r w:rsidRPr="00E46782">
        <w:rPr>
          <w:rFonts w:ascii="Arial Narrow" w:eastAsia="Calibri" w:hAnsi="Arial Narrow"/>
          <w:iCs/>
          <w:kern w:val="2"/>
          <w:sz w:val="24"/>
          <w:szCs w:val="24"/>
          <w:lang w:val="en-GB"/>
          <w14:ligatures w14:val="standardContextual"/>
        </w:rPr>
        <w:t>Component</w:t>
      </w:r>
      <w:r w:rsidRPr="00E46782">
        <w:rPr>
          <w:rFonts w:ascii="Arial Narrow" w:eastAsia="Calibri" w:hAnsi="Arial Narrow"/>
          <w:iCs/>
          <w:color w:val="1D2228"/>
          <w:kern w:val="2"/>
          <w:sz w:val="24"/>
          <w:szCs w:val="24"/>
          <w:lang w:val="en-GB"/>
          <w14:ligatures w14:val="standardContextual"/>
        </w:rPr>
        <w:t xml:space="preserve"> 1 – Regulatory reform and </w:t>
      </w:r>
      <w:r w:rsidRPr="00E46782">
        <w:rPr>
          <w:rFonts w:ascii="Arial Narrow" w:eastAsia="Calibri" w:hAnsi="Arial Narrow"/>
          <w:iCs/>
          <w:kern w:val="2"/>
          <w:sz w:val="24"/>
          <w:szCs w:val="24"/>
          <w:lang w:val="en-GB"/>
          <w14:ligatures w14:val="standardContextual"/>
        </w:rPr>
        <w:t>Digitization</w:t>
      </w:r>
      <w:r w:rsidRPr="00E46782">
        <w:rPr>
          <w:rFonts w:ascii="Arial Narrow" w:eastAsia="Calibri" w:hAnsi="Arial Narrow"/>
          <w:iCs/>
          <w:color w:val="1D2228"/>
          <w:kern w:val="2"/>
          <w:sz w:val="24"/>
          <w:szCs w:val="24"/>
          <w:lang w:val="en-GB"/>
          <w14:ligatures w14:val="standardContextual"/>
        </w:rPr>
        <w:t xml:space="preserve">. This component </w:t>
      </w:r>
      <w:r w:rsidRPr="00E46782">
        <w:rPr>
          <w:rFonts w:ascii="Arial Narrow" w:eastAsia="Calibri" w:hAnsi="Arial Narrow"/>
          <w:iCs/>
          <w:kern w:val="2"/>
          <w:sz w:val="24"/>
          <w:szCs w:val="24"/>
          <w:lang w:val="en-GB"/>
          <w14:ligatures w14:val="standardContextual"/>
        </w:rPr>
        <w:t xml:space="preserve">supports </w:t>
      </w:r>
      <w:proofErr w:type="spellStart"/>
      <w:r w:rsidRPr="00E46782">
        <w:rPr>
          <w:rFonts w:ascii="Arial Narrow" w:eastAsia="Calibri" w:hAnsi="Arial Narrow"/>
          <w:iCs/>
          <w:kern w:val="2"/>
          <w:sz w:val="24"/>
          <w:szCs w:val="24"/>
          <w:lang w:val="en-GB"/>
          <w14:ligatures w14:val="standardContextual"/>
        </w:rPr>
        <w:t>GoM</w:t>
      </w:r>
      <w:proofErr w:type="spellEnd"/>
      <w:r w:rsidRPr="00E46782">
        <w:rPr>
          <w:rFonts w:ascii="Arial Narrow" w:eastAsia="Calibri" w:hAnsi="Arial Narrow"/>
          <w:iCs/>
          <w:kern w:val="2"/>
          <w:sz w:val="24"/>
          <w:szCs w:val="24"/>
          <w:lang w:val="en-GB"/>
          <w14:ligatures w14:val="standardContextual"/>
        </w:rPr>
        <w:t xml:space="preserve"> </w:t>
      </w:r>
      <w:r w:rsidRPr="00E46782">
        <w:rPr>
          <w:rFonts w:ascii="Arial Narrow" w:eastAsia="Calibri" w:hAnsi="Arial Narrow"/>
          <w:iCs/>
          <w:color w:val="1D2228"/>
          <w:kern w:val="2"/>
          <w:sz w:val="24"/>
          <w:szCs w:val="24"/>
          <w:lang w:val="en-GB"/>
          <w14:ligatures w14:val="standardContextual"/>
        </w:rPr>
        <w:t xml:space="preserve">in reducing the regulatory burden </w:t>
      </w:r>
      <w:r w:rsidRPr="00E46782">
        <w:rPr>
          <w:rFonts w:ascii="Arial Narrow" w:eastAsia="Calibri" w:hAnsi="Arial Narrow"/>
          <w:iCs/>
          <w:kern w:val="2"/>
          <w:sz w:val="24"/>
          <w:szCs w:val="24"/>
          <w:lang w:val="en-GB"/>
          <w14:ligatures w14:val="standardContextual"/>
        </w:rPr>
        <w:t xml:space="preserve">on businesses by </w:t>
      </w:r>
      <w:r w:rsidRPr="00E46782">
        <w:rPr>
          <w:rFonts w:ascii="Arial Narrow" w:eastAsia="Calibri" w:hAnsi="Arial Narrow"/>
          <w:iCs/>
          <w:color w:val="1D2228"/>
          <w:kern w:val="2"/>
          <w:sz w:val="24"/>
          <w:szCs w:val="24"/>
          <w:lang w:val="en-GB"/>
          <w14:ligatures w14:val="standardContextual"/>
        </w:rPr>
        <w:t xml:space="preserve">further digitization both at the national and local levels, enhancing and digitizing inspection services, improving interoperability and integrated service delivery for </w:t>
      </w:r>
      <w:r w:rsidRPr="00E46782">
        <w:rPr>
          <w:rFonts w:ascii="Arial Narrow" w:eastAsia="Calibri" w:hAnsi="Arial Narrow"/>
          <w:iCs/>
          <w:kern w:val="2"/>
          <w:sz w:val="24"/>
          <w:szCs w:val="24"/>
          <w:lang w:val="en-GB"/>
          <w14:ligatures w14:val="standardContextual"/>
        </w:rPr>
        <w:t>businesses</w:t>
      </w:r>
      <w:r w:rsidRPr="00E46782">
        <w:rPr>
          <w:rFonts w:ascii="Arial Narrow" w:eastAsia="Calibri" w:hAnsi="Arial Narrow"/>
          <w:iCs/>
          <w:color w:val="1D2228"/>
          <w:kern w:val="2"/>
          <w:sz w:val="24"/>
          <w:szCs w:val="24"/>
          <w:lang w:val="en-GB"/>
          <w14:ligatures w14:val="standardContextual"/>
        </w:rPr>
        <w:t xml:space="preserve">, simplifying the regulatory environment, and improving the </w:t>
      </w:r>
      <w:r w:rsidRPr="00E46782">
        <w:rPr>
          <w:rFonts w:ascii="Arial Narrow" w:eastAsia="Calibri" w:hAnsi="Arial Narrow"/>
          <w:iCs/>
          <w:kern w:val="2"/>
          <w:sz w:val="24"/>
          <w:szCs w:val="24"/>
          <w:lang w:val="en-GB"/>
          <w14:ligatures w14:val="standardContextual"/>
        </w:rPr>
        <w:t>National Quality Infrastructure System</w:t>
      </w:r>
      <w:r w:rsidRPr="00E46782" w:rsidDel="00554709">
        <w:rPr>
          <w:rFonts w:ascii="Arial Narrow" w:eastAsia="Calibri" w:hAnsi="Arial Narrow"/>
          <w:iCs/>
          <w:color w:val="1D2228"/>
          <w:kern w:val="2"/>
          <w:sz w:val="24"/>
          <w:szCs w:val="24"/>
          <w:lang w:val="en-GB"/>
          <w14:ligatures w14:val="standardContextual"/>
        </w:rPr>
        <w:t xml:space="preserve"> </w:t>
      </w:r>
      <w:r w:rsidRPr="00E46782">
        <w:rPr>
          <w:rFonts w:ascii="Arial Narrow" w:eastAsia="Calibri" w:hAnsi="Arial Narrow"/>
          <w:iCs/>
          <w:color w:val="1D2228"/>
          <w:kern w:val="2"/>
          <w:sz w:val="24"/>
          <w:szCs w:val="24"/>
          <w:lang w:val="en-GB"/>
          <w14:ligatures w14:val="standardContextual"/>
        </w:rPr>
        <w:t xml:space="preserve">(NQI). </w:t>
      </w:r>
    </w:p>
    <w:p w14:paraId="29FBABFA" w14:textId="77777777" w:rsidR="00E46782" w:rsidRPr="00E46782" w:rsidRDefault="00E46782" w:rsidP="00E46782">
      <w:pPr>
        <w:spacing w:before="60" w:after="60" w:line="276" w:lineRule="auto"/>
        <w:jc w:val="both"/>
        <w:rPr>
          <w:rFonts w:ascii="Arial Narrow" w:eastAsia="Calibri" w:hAnsi="Arial Narrow"/>
          <w:iCs/>
          <w:color w:val="1D2228"/>
          <w:kern w:val="2"/>
          <w:sz w:val="24"/>
          <w:szCs w:val="24"/>
          <w:lang w:val="en-GB"/>
          <w14:ligatures w14:val="standardContextual"/>
        </w:rPr>
      </w:pPr>
      <w:r w:rsidRPr="00E46782">
        <w:rPr>
          <w:rFonts w:ascii="Arial Narrow" w:eastAsia="Calibri" w:hAnsi="Arial Narrow"/>
          <w:iCs/>
          <w:kern w:val="2"/>
          <w:sz w:val="24"/>
          <w:szCs w:val="24"/>
          <w:lang w:val="en-GB"/>
          <w14:ligatures w14:val="standardContextual"/>
        </w:rPr>
        <w:t>Component</w:t>
      </w:r>
      <w:r w:rsidRPr="00E46782">
        <w:rPr>
          <w:rFonts w:ascii="Arial Narrow" w:eastAsia="Calibri" w:hAnsi="Arial Narrow"/>
          <w:iCs/>
          <w:color w:val="1D2228"/>
          <w:kern w:val="2"/>
          <w:sz w:val="24"/>
          <w:szCs w:val="24"/>
          <w:lang w:val="en-GB"/>
          <w14:ligatures w14:val="standardContextual"/>
        </w:rPr>
        <w:t xml:space="preserve"> 2 –</w:t>
      </w:r>
      <w:r w:rsidRPr="00E46782">
        <w:rPr>
          <w:rFonts w:ascii="Arial Narrow" w:eastAsia="Calibri" w:hAnsi="Arial Narrow"/>
          <w:iCs/>
          <w:kern w:val="2"/>
          <w:sz w:val="24"/>
          <w:szCs w:val="24"/>
          <w:lang w:val="en-GB"/>
          <w14:ligatures w14:val="standardContextual"/>
        </w:rPr>
        <w:t xml:space="preserve"> </w:t>
      </w:r>
      <w:r w:rsidRPr="00E46782">
        <w:rPr>
          <w:rFonts w:ascii="Arial Narrow" w:eastAsia="Calibri" w:hAnsi="Arial Narrow"/>
          <w:iCs/>
          <w:color w:val="1D2228"/>
          <w:kern w:val="2"/>
          <w:sz w:val="24"/>
          <w:szCs w:val="24"/>
          <w:lang w:val="en-GB"/>
          <w14:ligatures w14:val="standardContextual"/>
        </w:rPr>
        <w:t>Access to Finance.</w:t>
      </w:r>
      <w:r w:rsidRPr="00E46782">
        <w:rPr>
          <w:rFonts w:ascii="Arial Narrow" w:eastAsia="Calibri" w:hAnsi="Arial Narrow"/>
          <w:b/>
          <w:bCs/>
          <w:iCs/>
          <w:color w:val="1D2228"/>
          <w:kern w:val="2"/>
          <w:sz w:val="24"/>
          <w:szCs w:val="24"/>
          <w:lang w:val="en-GB"/>
          <w14:ligatures w14:val="standardContextual"/>
        </w:rPr>
        <w:t> </w:t>
      </w:r>
      <w:r w:rsidRPr="00E46782">
        <w:rPr>
          <w:rFonts w:ascii="Arial Narrow" w:eastAsia="Calibri" w:hAnsi="Arial Narrow"/>
          <w:iCs/>
          <w:color w:val="1D2228"/>
          <w:kern w:val="2"/>
          <w:sz w:val="24"/>
          <w:szCs w:val="24"/>
          <w:lang w:val="en-GB"/>
          <w14:ligatures w14:val="standardContextual"/>
        </w:rPr>
        <w:t>This component aims to support the CGF under the Organization for Entrepreneurial Development (ODA) in providing financial guarantees to MSMEs, to deliver more effective programs and assistance that have positive spillovers for the growth of MSMEs and export-oriented sectors to expand the business, enter new markets, start new export activities, and introduce new technologies needed for productivity gains.</w:t>
      </w:r>
    </w:p>
    <w:p w14:paraId="37016F96" w14:textId="77777777" w:rsidR="00E46782" w:rsidRPr="00E46782" w:rsidRDefault="00E46782" w:rsidP="00E46782">
      <w:pPr>
        <w:autoSpaceDE w:val="0"/>
        <w:autoSpaceDN w:val="0"/>
        <w:adjustRightInd w:val="0"/>
        <w:spacing w:before="120" w:after="120" w:line="276" w:lineRule="auto"/>
        <w:jc w:val="both"/>
        <w:rPr>
          <w:rFonts w:ascii="Arial Narrow" w:eastAsia="Calibri" w:hAnsi="Arial Narrow"/>
          <w:iCs/>
          <w:kern w:val="2"/>
          <w:sz w:val="24"/>
          <w:szCs w:val="24"/>
          <w:lang w:val="en-GB"/>
          <w14:ligatures w14:val="standardContextual"/>
        </w:rPr>
      </w:pPr>
      <w:r w:rsidRPr="00E46782">
        <w:rPr>
          <w:rFonts w:ascii="Arial Narrow" w:eastAsia="Calibri" w:hAnsi="Arial Narrow"/>
          <w:iCs/>
          <w:color w:val="1D2228"/>
          <w:kern w:val="2"/>
          <w:sz w:val="24"/>
          <w:szCs w:val="24"/>
          <w:lang w:val="en-GB"/>
          <w14:ligatures w14:val="standardContextual"/>
        </w:rPr>
        <w:t xml:space="preserve">Component 3 – MSME Development and Export Competitiveness, focusing on </w:t>
      </w:r>
      <w:r w:rsidRPr="00E46782">
        <w:rPr>
          <w:rFonts w:ascii="Arial Narrow" w:eastAsia="Calibri" w:hAnsi="Arial Narrow"/>
          <w:bCs/>
          <w:iCs/>
          <w:color w:val="1D2228"/>
          <w:kern w:val="2"/>
          <w:sz w:val="24"/>
          <w:szCs w:val="24"/>
          <w:lang w:val="en-GB"/>
          <w14:ligatures w14:val="standardContextual"/>
        </w:rPr>
        <w:t>supporting firms through matching grants, export readiness, supplier linkages, and export promotion programs</w:t>
      </w:r>
      <w:r w:rsidRPr="00E46782">
        <w:rPr>
          <w:rFonts w:ascii="Arial Narrow" w:eastAsia="Calibri" w:hAnsi="Arial Narrow"/>
          <w:iCs/>
          <w:color w:val="1D2228"/>
          <w:kern w:val="2"/>
          <w:sz w:val="24"/>
          <w:szCs w:val="24"/>
          <w:lang w:val="en-GB"/>
          <w14:ligatures w14:val="standardContextual"/>
        </w:rPr>
        <w:t xml:space="preserve">. The objectives of this component are linked with </w:t>
      </w:r>
      <w:proofErr w:type="spellStart"/>
      <w:r w:rsidRPr="00E46782">
        <w:rPr>
          <w:rFonts w:ascii="Arial Narrow" w:eastAsia="Calibri" w:hAnsi="Arial Narrow"/>
          <w:iCs/>
          <w:color w:val="1D2228"/>
          <w:kern w:val="2"/>
          <w:sz w:val="24"/>
          <w:szCs w:val="24"/>
          <w:lang w:val="en-GB"/>
          <w14:ligatures w14:val="standardContextual"/>
        </w:rPr>
        <w:t>GoM’s</w:t>
      </w:r>
      <w:proofErr w:type="spellEnd"/>
      <w:r w:rsidRPr="00E46782">
        <w:rPr>
          <w:rFonts w:ascii="Arial Narrow" w:eastAsia="Calibri" w:hAnsi="Arial Narrow"/>
          <w:iCs/>
          <w:color w:val="1D2228"/>
          <w:kern w:val="2"/>
          <w:sz w:val="24"/>
          <w:szCs w:val="24"/>
          <w:lang w:val="en-GB"/>
          <w14:ligatures w14:val="standardContextual"/>
        </w:rPr>
        <w:t xml:space="preserve"> goals of simplifying the rules for MSME operation, supporting business establishment, growth and internationalization, enabling more efficient support programs for MSMEs, as well as facilitating the inflow of investments.</w:t>
      </w:r>
    </w:p>
    <w:p w14:paraId="4D229832" w14:textId="77777777" w:rsidR="00E46782" w:rsidRPr="00E46782" w:rsidRDefault="00E46782" w:rsidP="00E46782">
      <w:pPr>
        <w:spacing w:before="120" w:after="160" w:line="276" w:lineRule="auto"/>
        <w:jc w:val="both"/>
        <w:rPr>
          <w:rFonts w:ascii="Arial Narrow" w:eastAsia="Calibri" w:hAnsi="Arial Narrow"/>
          <w:color w:val="1D2228"/>
          <w:kern w:val="2"/>
          <w:sz w:val="24"/>
          <w:szCs w:val="24"/>
          <w:lang w:val="en-GB"/>
          <w14:ligatures w14:val="standardContextual"/>
        </w:rPr>
      </w:pPr>
      <w:r w:rsidRPr="00E46782">
        <w:rPr>
          <w:rFonts w:ascii="Arial Narrow" w:eastAsia="Calibri" w:hAnsi="Arial Narrow"/>
          <w:bCs/>
          <w:iCs/>
          <w:color w:val="1D2228"/>
          <w:kern w:val="2"/>
          <w:sz w:val="24"/>
          <w:szCs w:val="24"/>
          <w:lang w:val="en-GB"/>
          <w14:ligatures w14:val="standardContextual"/>
        </w:rPr>
        <w:t>Component 4 – Contingency Emergency Response (CERC).</w:t>
      </w:r>
      <w:r w:rsidRPr="00E46782">
        <w:rPr>
          <w:rFonts w:ascii="Arial Narrow" w:eastAsia="Calibri" w:hAnsi="Arial Narrow"/>
          <w:iCs/>
          <w:color w:val="1D2228"/>
          <w:kern w:val="2"/>
          <w:sz w:val="24"/>
          <w:szCs w:val="24"/>
          <w:lang w:val="en-GB"/>
          <w14:ligatures w14:val="standardContextual"/>
        </w:rPr>
        <w:t xml:space="preserve"> This is an unfunded contingency</w:t>
      </w:r>
      <w:r w:rsidRPr="00E46782">
        <w:rPr>
          <w:rFonts w:ascii="Arial Narrow" w:eastAsia="Calibri" w:hAnsi="Arial Narrow"/>
          <w:color w:val="1D2228"/>
          <w:kern w:val="2"/>
          <w:sz w:val="24"/>
          <w:szCs w:val="24"/>
          <w:lang w:val="en-GB"/>
          <w14:ligatures w14:val="standardContextual"/>
        </w:rPr>
        <w:t xml:space="preserve"> component that can be activated in case of a relevant emergency event. Following an eligible crisis or emergency, the Borrower may request the World Bank to reallocate Project funds to support an emergency response. Once triggered, this component will be drawn from the uncommitted loan resources under the Project to address the emergency.</w:t>
      </w:r>
    </w:p>
    <w:p w14:paraId="433593AD" w14:textId="77777777" w:rsidR="00E46782" w:rsidRPr="00E46782" w:rsidRDefault="00E46782" w:rsidP="00E46782">
      <w:pPr>
        <w:spacing w:before="60" w:after="60" w:line="276" w:lineRule="auto"/>
        <w:jc w:val="both"/>
        <w:outlineLvl w:val="1"/>
        <w:rPr>
          <w:rFonts w:ascii="Arial Narrow" w:hAnsi="Arial Narrow"/>
          <w:b/>
          <w:bCs/>
          <w:kern w:val="2"/>
          <w:szCs w:val="22"/>
          <w14:ligatures w14:val="standardContextual"/>
        </w:rPr>
      </w:pPr>
      <w:r w:rsidRPr="00E46782">
        <w:rPr>
          <w:rFonts w:ascii="Arial Narrow" w:eastAsia="Calibri" w:hAnsi="Arial Narrow"/>
          <w:b/>
          <w:bCs/>
          <w:kern w:val="2"/>
          <w:sz w:val="24"/>
          <w:szCs w:val="24"/>
          <w:lang w:val="en-GB"/>
          <w14:ligatures w14:val="standardContextual"/>
        </w:rPr>
        <w:lastRenderedPageBreak/>
        <w:t>B.   Background of the assignment</w:t>
      </w:r>
    </w:p>
    <w:p w14:paraId="796F21B2" w14:textId="77777777" w:rsidR="00E46782" w:rsidRPr="00E46782" w:rsidRDefault="00E46782" w:rsidP="00E46782">
      <w:pPr>
        <w:spacing w:before="60" w:after="60" w:line="276" w:lineRule="auto"/>
        <w:jc w:val="both"/>
        <w:rPr>
          <w:rFonts w:ascii="Arial Narrow" w:hAnsi="Arial Narrow"/>
          <w:sz w:val="24"/>
          <w:szCs w:val="24"/>
          <w:lang w:val="en-GB" w:eastAsia="en-GB"/>
        </w:rPr>
      </w:pPr>
      <w:r w:rsidRPr="00E46782">
        <w:rPr>
          <w:rFonts w:ascii="Arial Narrow" w:hAnsi="Arial Narrow"/>
          <w:sz w:val="24"/>
          <w:szCs w:val="24"/>
          <w:lang w:val="en-GB" w:eastAsia="en-GB"/>
        </w:rPr>
        <w:t>The Republic of Moldova is advancing through a decisive phase of governance transformation driven by European integration commitments, economic modernisation objectives, and institutional reform priorities in line with its European integration objectives. These efforts require coordinated action across central institutions, consistent alignment between strategic priorities and implementation processes, and sustained institutional capacity to deliver reforms effectively.</w:t>
      </w:r>
    </w:p>
    <w:p w14:paraId="376C9F4D" w14:textId="77777777" w:rsidR="00E46782" w:rsidRPr="00E46782" w:rsidRDefault="00E46782" w:rsidP="00E46782">
      <w:pPr>
        <w:spacing w:before="60" w:after="60" w:line="276" w:lineRule="auto"/>
        <w:jc w:val="both"/>
        <w:rPr>
          <w:rFonts w:ascii="Arial Narrow" w:hAnsi="Arial Narrow"/>
          <w:sz w:val="24"/>
          <w:szCs w:val="24"/>
          <w:lang w:val="en-GB" w:eastAsia="en-GB"/>
        </w:rPr>
      </w:pPr>
      <w:r w:rsidRPr="00E46782">
        <w:rPr>
          <w:rFonts w:ascii="Arial Narrow" w:hAnsi="Arial Narrow"/>
          <w:sz w:val="24"/>
          <w:szCs w:val="24"/>
          <w:lang w:val="en-GB" w:eastAsia="en-GB"/>
        </w:rPr>
        <w:t>Within this broader reform context, the Moldova Growth Plan serves as a key framework guiding priority actions intended to support economic development, enhance institutional performance, and strengthen Moldova’s preparedness for integration with the European Union. The Growth Plan brings together reform measures, policy commitments, and financial support mechanisms, creating a results-oriented approach that links reform implementation with tangible development outcomes.</w:t>
      </w:r>
    </w:p>
    <w:p w14:paraId="5D282DB4" w14:textId="77777777" w:rsidR="00E46782" w:rsidRPr="00E46782" w:rsidRDefault="00E46782" w:rsidP="00E46782">
      <w:pPr>
        <w:spacing w:before="60" w:after="60" w:line="276" w:lineRule="auto"/>
        <w:jc w:val="both"/>
        <w:rPr>
          <w:rFonts w:ascii="Arial Narrow" w:hAnsi="Arial Narrow"/>
          <w:sz w:val="24"/>
          <w:szCs w:val="24"/>
          <w:lang w:val="en-GB" w:eastAsia="en-GB"/>
        </w:rPr>
      </w:pPr>
      <w:r w:rsidRPr="00E46782">
        <w:rPr>
          <w:rFonts w:ascii="Arial Narrow" w:hAnsi="Arial Narrow"/>
          <w:sz w:val="24"/>
          <w:szCs w:val="24"/>
          <w:lang w:val="en-GB" w:eastAsia="en-GB"/>
        </w:rPr>
        <w:t>The implementation of the Growth Plan involves multiple sectors and responsible authorities, requiring structured coordination, preparation of supporting policy and implementation documents, and continuous follow-up on agreed actions. Effective execution depends on clear roles, timely communication among stakeholders, and the ability to translate strategic commitments into operational measures across government.</w:t>
      </w:r>
    </w:p>
    <w:p w14:paraId="696E3F56" w14:textId="77777777" w:rsidR="00E46782" w:rsidRPr="00E46782" w:rsidRDefault="00E46782" w:rsidP="00E46782">
      <w:pPr>
        <w:spacing w:before="60" w:after="60" w:line="276" w:lineRule="auto"/>
        <w:contextualSpacing/>
        <w:jc w:val="both"/>
        <w:rPr>
          <w:rFonts w:ascii="Arial Narrow" w:hAnsi="Arial Narrow"/>
          <w:sz w:val="24"/>
          <w:szCs w:val="24"/>
          <w:lang w:val="en-GB" w:eastAsia="en-GB"/>
        </w:rPr>
      </w:pPr>
      <w:r w:rsidRPr="00E46782">
        <w:rPr>
          <w:rFonts w:ascii="Arial Narrow" w:hAnsi="Arial Narrow"/>
          <w:sz w:val="24"/>
          <w:szCs w:val="24"/>
          <w:lang w:val="en-GB" w:eastAsia="en-GB"/>
        </w:rPr>
        <w:t xml:space="preserve">As the central coordination body of the Government, the State Chancellery plays a key role in facilitating cooperation among line ministries and supporting the implementation of government priorities under the Growth Plan Reform Agenda. </w:t>
      </w:r>
    </w:p>
    <w:p w14:paraId="4580A421" w14:textId="77777777" w:rsidR="00E46782" w:rsidRPr="00E46782" w:rsidRDefault="00E46782" w:rsidP="00E46782">
      <w:pPr>
        <w:spacing w:before="60" w:after="60" w:line="276" w:lineRule="auto"/>
        <w:contextualSpacing/>
        <w:jc w:val="both"/>
        <w:rPr>
          <w:rFonts w:ascii="Arial Narrow" w:hAnsi="Arial Narrow"/>
          <w:szCs w:val="22"/>
          <w:lang w:val="en-GB" w:eastAsia="en-GB"/>
        </w:rPr>
      </w:pPr>
      <w:r w:rsidRPr="00E46782">
        <w:rPr>
          <w:rFonts w:ascii="Arial Narrow" w:eastAsia="Calibri" w:hAnsi="Arial Narrow"/>
          <w:color w:val="1D2228"/>
          <w:kern w:val="2"/>
          <w:sz w:val="24"/>
          <w:szCs w:val="24"/>
          <w:lang w:val="en-GB"/>
          <w14:ligatures w14:val="standardContextual"/>
        </w:rPr>
        <w:t>Within this framework, t</w:t>
      </w:r>
      <w:r w:rsidRPr="00E46782">
        <w:rPr>
          <w:rFonts w:ascii="Arial Narrow" w:hAnsi="Arial Narrow"/>
          <w:sz w:val="24"/>
          <w:szCs w:val="24"/>
          <w:lang w:val="en-GB" w:eastAsia="en-GB"/>
        </w:rPr>
        <w:t>o reinforce these functions, the Government is seeking the support from MSME to hire and finance a dedicated expert support to contribute to policy coordination, implementation follow-up, preparation of analytical inputs, and engagement with relevant stakeholders, thereby supporting the Government’s efforts to deliver coherent and timely reform outcomes.</w:t>
      </w:r>
    </w:p>
    <w:p w14:paraId="73255050" w14:textId="77777777" w:rsidR="00E46782" w:rsidRPr="00E46782" w:rsidRDefault="00E46782" w:rsidP="00E46782">
      <w:pPr>
        <w:contextualSpacing/>
        <w:jc w:val="both"/>
        <w:rPr>
          <w:rFonts w:ascii="Arial Narrow" w:hAnsi="Arial Narrow"/>
          <w:szCs w:val="22"/>
          <w:lang w:val="en-GB" w:eastAsia="en-GB"/>
        </w:rPr>
      </w:pPr>
    </w:p>
    <w:p w14:paraId="79871474" w14:textId="77777777" w:rsidR="00E46782" w:rsidRPr="00E46782" w:rsidRDefault="00E46782" w:rsidP="00E46782">
      <w:pPr>
        <w:spacing w:after="120"/>
        <w:jc w:val="both"/>
        <w:rPr>
          <w:rFonts w:ascii="Arial Narrow" w:hAnsi="Arial Narrow"/>
          <w:b/>
          <w:bCs/>
          <w:szCs w:val="22"/>
          <w:lang w:val="en-GB" w:eastAsia="en-GB"/>
        </w:rPr>
      </w:pPr>
      <w:r w:rsidRPr="00E46782">
        <w:rPr>
          <w:rFonts w:ascii="Arial Narrow" w:hAnsi="Arial Narrow"/>
          <w:b/>
          <w:bCs/>
          <w:szCs w:val="22"/>
          <w:lang w:val="en-GB" w:eastAsia="en-GB"/>
        </w:rPr>
        <w:t>C.</w:t>
      </w:r>
      <w:r w:rsidRPr="00E46782">
        <w:rPr>
          <w:rFonts w:ascii="Arial Narrow" w:hAnsi="Arial Narrow"/>
          <w:b/>
          <w:bCs/>
          <w:szCs w:val="22"/>
          <w:lang w:val="en-GB" w:eastAsia="en-GB"/>
        </w:rPr>
        <w:tab/>
        <w:t>Objective of the assignment</w:t>
      </w:r>
    </w:p>
    <w:p w14:paraId="4E28AF09" w14:textId="77777777" w:rsidR="00E46782" w:rsidRPr="00E46782" w:rsidRDefault="00E46782" w:rsidP="00E46782">
      <w:pPr>
        <w:spacing w:before="60" w:after="120" w:line="276" w:lineRule="auto"/>
        <w:contextualSpacing/>
        <w:jc w:val="both"/>
        <w:rPr>
          <w:rFonts w:ascii="Arial Narrow" w:hAnsi="Arial Narrow"/>
          <w:sz w:val="24"/>
          <w:szCs w:val="24"/>
          <w:lang w:val="en-GB" w:eastAsia="en-GB"/>
        </w:rPr>
      </w:pPr>
      <w:r w:rsidRPr="00E46782">
        <w:rPr>
          <w:rFonts w:ascii="Arial Narrow" w:eastAsia="Calibri" w:hAnsi="Arial Narrow"/>
          <w:b/>
          <w:bCs/>
          <w:i/>
          <w:iCs/>
          <w:color w:val="1D2228"/>
          <w:kern w:val="2"/>
          <w:sz w:val="24"/>
          <w:szCs w:val="24"/>
          <w:lang w:val="en-GB"/>
          <w14:ligatures w14:val="standardContextual"/>
        </w:rPr>
        <w:t xml:space="preserve">The main objective </w:t>
      </w:r>
      <w:r w:rsidRPr="00E46782">
        <w:rPr>
          <w:rFonts w:ascii="Arial Narrow" w:eastAsia="Calibri" w:hAnsi="Arial Narrow"/>
          <w:color w:val="1D2228"/>
          <w:kern w:val="2"/>
          <w:sz w:val="24"/>
          <w:szCs w:val="24"/>
          <w:lang w:val="en-GB"/>
          <w14:ligatures w14:val="standardContextual"/>
        </w:rPr>
        <w:t xml:space="preserve">of the assignment is to </w:t>
      </w:r>
      <w:r w:rsidRPr="00E46782">
        <w:rPr>
          <w:rFonts w:ascii="Arial Narrow" w:hAnsi="Arial Narrow"/>
          <w:sz w:val="24"/>
          <w:szCs w:val="24"/>
          <w:lang w:val="en-GB" w:eastAsia="en-GB"/>
        </w:rPr>
        <w:t>provide policy advisory and implementation support to the State Chancellery with a primary focus on monitoring, coordination, and reporting of the Reform Agenda under the Republic of Moldova’s Growth Plan. The Expert will support the tracking of reform progress, contribute to the preparation of implementation reports, facilitate inter-institutional coordination, and assist in identifying operational challenges affecting the timely delivery of reform measures.</w:t>
      </w:r>
    </w:p>
    <w:p w14:paraId="09CFC0B8" w14:textId="77777777" w:rsidR="00E46782" w:rsidRPr="00E46782" w:rsidRDefault="00E46782" w:rsidP="00E46782">
      <w:pPr>
        <w:spacing w:before="120" w:after="60"/>
        <w:jc w:val="both"/>
        <w:outlineLvl w:val="2"/>
        <w:rPr>
          <w:rFonts w:ascii="Arial Narrow" w:eastAsia="Calibri" w:hAnsi="Arial Narrow"/>
          <w:b/>
          <w:iCs/>
          <w:kern w:val="2"/>
          <w:sz w:val="12"/>
          <w:szCs w:val="12"/>
          <w:lang w:val="en-GB"/>
          <w14:ligatures w14:val="standardContextual"/>
        </w:rPr>
      </w:pPr>
    </w:p>
    <w:p w14:paraId="0220FB29" w14:textId="77777777" w:rsidR="00E46782" w:rsidRPr="00E46782" w:rsidRDefault="00E46782" w:rsidP="00E46782">
      <w:pPr>
        <w:spacing w:before="120" w:after="60"/>
        <w:jc w:val="both"/>
        <w:outlineLvl w:val="2"/>
        <w:rPr>
          <w:rFonts w:ascii="Arial Narrow" w:eastAsia="Calibri" w:hAnsi="Arial Narrow"/>
          <w:b/>
          <w:iCs/>
          <w:kern w:val="2"/>
          <w:sz w:val="24"/>
          <w:szCs w:val="24"/>
          <w:lang w:val="en-GB"/>
          <w14:ligatures w14:val="standardContextual"/>
        </w:rPr>
      </w:pPr>
      <w:r w:rsidRPr="00E46782">
        <w:rPr>
          <w:rFonts w:ascii="Arial Narrow" w:eastAsia="Calibri" w:hAnsi="Arial Narrow"/>
          <w:b/>
          <w:iCs/>
          <w:kern w:val="2"/>
          <w:sz w:val="24"/>
          <w:szCs w:val="24"/>
          <w:lang w:val="en-GB"/>
          <w14:ligatures w14:val="standardContextual"/>
        </w:rPr>
        <w:t xml:space="preserve">D. </w:t>
      </w:r>
      <w:r w:rsidRPr="00E46782">
        <w:rPr>
          <w:rFonts w:ascii="Arial Narrow" w:eastAsia="Calibri" w:hAnsi="Arial Narrow"/>
          <w:b/>
          <w:iCs/>
          <w:kern w:val="2"/>
          <w:sz w:val="24"/>
          <w:szCs w:val="24"/>
          <w:lang w:val="en-GB"/>
          <w14:ligatures w14:val="standardContextual"/>
        </w:rPr>
        <w:tab/>
        <w:t>Tasks to be performed by the Consultant (Scope of the Work)</w:t>
      </w:r>
    </w:p>
    <w:p w14:paraId="464FFCBB" w14:textId="77777777" w:rsidR="00E46782" w:rsidRPr="00E46782" w:rsidRDefault="00E46782" w:rsidP="00E46782">
      <w:pPr>
        <w:spacing w:before="60" w:line="276" w:lineRule="auto"/>
        <w:contextualSpacing/>
        <w:jc w:val="both"/>
        <w:rPr>
          <w:rFonts w:ascii="Arial Narrow" w:hAnsi="Arial Narrow"/>
          <w:szCs w:val="22"/>
          <w:lang w:val="en-GB" w:eastAsia="en-GB"/>
        </w:rPr>
      </w:pPr>
      <w:r w:rsidRPr="00E46782">
        <w:rPr>
          <w:rFonts w:ascii="Arial Narrow" w:eastAsia="Calibri" w:hAnsi="Arial Narrow"/>
          <w:color w:val="1D2228"/>
          <w:kern w:val="2"/>
          <w:sz w:val="24"/>
          <w:szCs w:val="24"/>
          <w:lang w:val="en-GB"/>
          <w14:ligatures w14:val="standardContextual"/>
        </w:rPr>
        <w:t>The Expert will work in direct coordination with the Deputy Head of the State Chancellery focusing on the following core tasks</w:t>
      </w:r>
      <w:r w:rsidRPr="00E46782">
        <w:rPr>
          <w:rFonts w:ascii="Arial Narrow" w:hAnsi="Arial Narrow"/>
          <w:szCs w:val="22"/>
          <w:lang w:val="en-GB" w:eastAsia="en-GB"/>
        </w:rPr>
        <w:t>:</w:t>
      </w:r>
    </w:p>
    <w:p w14:paraId="059F6B8E" w14:textId="77777777" w:rsidR="00E46782" w:rsidRPr="00E46782" w:rsidRDefault="00E46782" w:rsidP="00E46782">
      <w:pPr>
        <w:spacing w:before="60" w:line="276" w:lineRule="auto"/>
        <w:jc w:val="both"/>
        <w:rPr>
          <w:rFonts w:ascii="Arial Narrow" w:hAnsi="Arial Narrow"/>
          <w:sz w:val="24"/>
          <w:szCs w:val="24"/>
          <w:lang w:val="en-GB" w:eastAsia="en-GB"/>
        </w:rPr>
      </w:pPr>
      <w:r w:rsidRPr="00E46782">
        <w:rPr>
          <w:rFonts w:ascii="Arial Narrow" w:hAnsi="Arial Narrow"/>
          <w:b/>
          <w:bCs/>
          <w:sz w:val="24"/>
          <w:szCs w:val="24"/>
          <w:lang w:val="en-GB" w:eastAsia="en-GB"/>
        </w:rPr>
        <w:t>Support to Public Policy and Reform Processes</w:t>
      </w:r>
    </w:p>
    <w:p w14:paraId="4FEDD3FE" w14:textId="77777777" w:rsidR="00E46782" w:rsidRPr="00E46782" w:rsidRDefault="00E46782" w:rsidP="00E46782">
      <w:pPr>
        <w:numPr>
          <w:ilvl w:val="0"/>
          <w:numId w:val="35"/>
        </w:numPr>
        <w:spacing w:after="16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t>Participate in drafting public policy documents and strategic projects relevant to the implementation of the Growth Plan Reform Agenda.</w:t>
      </w:r>
    </w:p>
    <w:p w14:paraId="71EA93F5" w14:textId="77777777" w:rsidR="00E46782" w:rsidRPr="00E46782" w:rsidRDefault="00E46782" w:rsidP="00E46782">
      <w:pPr>
        <w:numPr>
          <w:ilvl w:val="0"/>
          <w:numId w:val="35"/>
        </w:numPr>
        <w:spacing w:after="16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t>Contribute to the development, updating, and execution of sectoral reform roadmaps and operational plans.</w:t>
      </w:r>
    </w:p>
    <w:p w14:paraId="4F3B124B" w14:textId="77777777" w:rsidR="00E46782" w:rsidRPr="00E46782" w:rsidRDefault="00E46782" w:rsidP="00E46782">
      <w:pPr>
        <w:numPr>
          <w:ilvl w:val="0"/>
          <w:numId w:val="35"/>
        </w:numPr>
        <w:spacing w:after="12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t>Assist in preparing reform-related documentation, including policy briefs, progress reports, and legislative proposals.</w:t>
      </w:r>
    </w:p>
    <w:p w14:paraId="28399D7E" w14:textId="77777777" w:rsidR="00E46782" w:rsidRPr="00E46782" w:rsidRDefault="00E46782" w:rsidP="00E46782">
      <w:pPr>
        <w:spacing w:line="276" w:lineRule="auto"/>
        <w:jc w:val="both"/>
        <w:rPr>
          <w:rFonts w:ascii="Arial Narrow" w:hAnsi="Arial Narrow"/>
          <w:b/>
          <w:bCs/>
          <w:sz w:val="24"/>
          <w:szCs w:val="24"/>
          <w:lang w:val="en-GB" w:eastAsia="en-GB"/>
        </w:rPr>
      </w:pPr>
    </w:p>
    <w:p w14:paraId="455BA0DF" w14:textId="77777777" w:rsidR="00E46782" w:rsidRPr="00E46782" w:rsidRDefault="00E46782" w:rsidP="00E46782">
      <w:pPr>
        <w:spacing w:line="276" w:lineRule="auto"/>
        <w:jc w:val="both"/>
        <w:rPr>
          <w:rFonts w:ascii="Arial Narrow" w:hAnsi="Arial Narrow"/>
          <w:sz w:val="24"/>
          <w:szCs w:val="24"/>
          <w:lang w:val="en-GB" w:eastAsia="en-GB"/>
        </w:rPr>
      </w:pPr>
      <w:r w:rsidRPr="00E46782">
        <w:rPr>
          <w:rFonts w:ascii="Arial Narrow" w:hAnsi="Arial Narrow"/>
          <w:b/>
          <w:bCs/>
          <w:sz w:val="24"/>
          <w:szCs w:val="24"/>
          <w:lang w:val="en-GB" w:eastAsia="en-GB"/>
        </w:rPr>
        <w:t>Stakeholder Engagement and Consultation</w:t>
      </w:r>
    </w:p>
    <w:p w14:paraId="67376A65" w14:textId="77777777" w:rsidR="00E46782" w:rsidRPr="00E46782" w:rsidRDefault="00E46782" w:rsidP="00E46782">
      <w:pPr>
        <w:numPr>
          <w:ilvl w:val="0"/>
          <w:numId w:val="35"/>
        </w:numPr>
        <w:spacing w:after="16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t>Facilitate technical consultations on proposed reforms with relevant public and private sector stakeholders.</w:t>
      </w:r>
    </w:p>
    <w:p w14:paraId="53F9874C" w14:textId="77777777" w:rsidR="00E46782" w:rsidRPr="00E46782" w:rsidRDefault="00E46782" w:rsidP="00E46782">
      <w:pPr>
        <w:numPr>
          <w:ilvl w:val="0"/>
          <w:numId w:val="35"/>
        </w:numPr>
        <w:spacing w:after="12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lastRenderedPageBreak/>
        <w:t>Disseminate relevant policy and legal information to relevant stakeholders and support inclusive dialogue on reforms.</w:t>
      </w:r>
    </w:p>
    <w:p w14:paraId="26C849F3" w14:textId="77777777" w:rsidR="00E46782" w:rsidRPr="00E46782" w:rsidRDefault="00E46782" w:rsidP="00E46782">
      <w:pPr>
        <w:spacing w:line="276" w:lineRule="auto"/>
        <w:jc w:val="both"/>
        <w:rPr>
          <w:rFonts w:ascii="Arial Narrow" w:hAnsi="Arial Narrow"/>
          <w:sz w:val="24"/>
          <w:szCs w:val="24"/>
          <w:lang w:val="en-GB" w:eastAsia="en-GB"/>
        </w:rPr>
      </w:pPr>
      <w:r w:rsidRPr="00E46782">
        <w:rPr>
          <w:rFonts w:ascii="Arial Narrow" w:hAnsi="Arial Narrow"/>
          <w:b/>
          <w:bCs/>
          <w:sz w:val="24"/>
          <w:szCs w:val="24"/>
          <w:lang w:val="en-GB" w:eastAsia="en-GB"/>
        </w:rPr>
        <w:t>Monitoring and Implementation Support</w:t>
      </w:r>
    </w:p>
    <w:p w14:paraId="6CC9B2DC" w14:textId="77777777" w:rsidR="00E46782" w:rsidRPr="00E46782" w:rsidRDefault="00E46782" w:rsidP="00E46782">
      <w:pPr>
        <w:numPr>
          <w:ilvl w:val="0"/>
          <w:numId w:val="35"/>
        </w:numPr>
        <w:spacing w:after="16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t>Support the monitoring of reform progress and contribute to the development of performance and progress reports.</w:t>
      </w:r>
    </w:p>
    <w:p w14:paraId="10DF9BFC" w14:textId="77777777" w:rsidR="00E46782" w:rsidRPr="00E46782" w:rsidRDefault="00E46782" w:rsidP="00E46782">
      <w:pPr>
        <w:numPr>
          <w:ilvl w:val="0"/>
          <w:numId w:val="35"/>
        </w:numPr>
        <w:spacing w:after="16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t>Identify legal and regulatory bottlenecks and propose corrective measures to address challenges in reform implementation.</w:t>
      </w:r>
    </w:p>
    <w:p w14:paraId="6D6FC1F9" w14:textId="77777777" w:rsidR="00E46782" w:rsidRPr="00E46782" w:rsidRDefault="00E46782" w:rsidP="00E46782">
      <w:pPr>
        <w:numPr>
          <w:ilvl w:val="0"/>
          <w:numId w:val="35"/>
        </w:numPr>
        <w:spacing w:after="160" w:line="276" w:lineRule="auto"/>
        <w:ind w:left="426" w:hanging="284"/>
        <w:contextualSpacing/>
        <w:jc w:val="both"/>
        <w:rPr>
          <w:rFonts w:ascii="Arial Narrow" w:hAnsi="Arial Narrow"/>
          <w:sz w:val="24"/>
          <w:szCs w:val="24"/>
          <w:lang w:val="en-GB" w:eastAsia="en-GB"/>
        </w:rPr>
      </w:pPr>
      <w:r w:rsidRPr="00E46782">
        <w:rPr>
          <w:rFonts w:ascii="Arial Narrow" w:hAnsi="Arial Narrow"/>
          <w:sz w:val="24"/>
          <w:szCs w:val="24"/>
          <w:lang w:val="en-GB" w:eastAsia="en-GB"/>
        </w:rPr>
        <w:t>Provide day-to-day legal support with the Growth Plan Reform Agenda implementation within line ministries.</w:t>
      </w:r>
    </w:p>
    <w:p w14:paraId="73716CD5" w14:textId="77777777" w:rsidR="00E46782" w:rsidRPr="00E46782" w:rsidRDefault="00E46782" w:rsidP="00E46782">
      <w:pPr>
        <w:ind w:left="993"/>
        <w:contextualSpacing/>
        <w:jc w:val="both"/>
        <w:rPr>
          <w:rFonts w:ascii="Arial Narrow" w:hAnsi="Arial Narrow"/>
          <w:szCs w:val="22"/>
          <w:lang w:val="en-GB" w:eastAsia="en-GB"/>
        </w:rPr>
      </w:pPr>
    </w:p>
    <w:p w14:paraId="61691F7D" w14:textId="77777777" w:rsidR="00E46782" w:rsidRPr="00E46782" w:rsidRDefault="00E46782" w:rsidP="00E46782">
      <w:pPr>
        <w:spacing w:after="120"/>
        <w:jc w:val="both"/>
        <w:rPr>
          <w:rFonts w:ascii="Arial Narrow" w:hAnsi="Arial Narrow"/>
          <w:b/>
          <w:iCs/>
          <w:sz w:val="24"/>
          <w:szCs w:val="24"/>
          <w:lang w:eastAsia="tr-TR"/>
        </w:rPr>
      </w:pPr>
      <w:r w:rsidRPr="00E46782">
        <w:rPr>
          <w:rFonts w:ascii="Arial Narrow" w:hAnsi="Arial Narrow"/>
          <w:b/>
          <w:iCs/>
          <w:sz w:val="24"/>
          <w:szCs w:val="24"/>
          <w:lang w:eastAsia="tr-TR"/>
        </w:rPr>
        <w:t>E.</w:t>
      </w:r>
      <w:r w:rsidRPr="00E46782">
        <w:rPr>
          <w:rFonts w:ascii="Arial Narrow" w:hAnsi="Arial Narrow"/>
          <w:b/>
          <w:iCs/>
          <w:sz w:val="24"/>
          <w:szCs w:val="24"/>
          <w:lang w:eastAsia="tr-TR"/>
        </w:rPr>
        <w:tab/>
        <w:t>Reporting Arrangements / Terms of Payment</w:t>
      </w:r>
    </w:p>
    <w:p w14:paraId="18E9DED8" w14:textId="77777777" w:rsidR="00E46782" w:rsidRPr="00E46782" w:rsidRDefault="00E46782" w:rsidP="00E46782">
      <w:pPr>
        <w:spacing w:line="276" w:lineRule="auto"/>
        <w:jc w:val="both"/>
        <w:rPr>
          <w:rFonts w:ascii="Arial Narrow" w:hAnsi="Arial Narrow"/>
          <w:sz w:val="24"/>
          <w:szCs w:val="24"/>
          <w:lang w:eastAsia="tr-TR"/>
        </w:rPr>
      </w:pPr>
      <w:r w:rsidRPr="00E46782">
        <w:rPr>
          <w:rFonts w:ascii="Arial Narrow" w:hAnsi="Arial Narrow"/>
          <w:sz w:val="24"/>
          <w:szCs w:val="24"/>
          <w:lang w:eastAsia="tr-TR"/>
        </w:rPr>
        <w:t xml:space="preserve">The Consultant will submit monthly reports, which will state activities performed by the Consultant according to the TOR, during the appropriate month, the time spent on each activity. The Consultant will attach to the monthly </w:t>
      </w:r>
      <w:proofErr w:type="gramStart"/>
      <w:r w:rsidRPr="00E46782">
        <w:rPr>
          <w:rFonts w:ascii="Arial Narrow" w:hAnsi="Arial Narrow"/>
          <w:sz w:val="24"/>
          <w:szCs w:val="24"/>
          <w:lang w:eastAsia="tr-TR"/>
        </w:rPr>
        <w:t>reports,</w:t>
      </w:r>
      <w:proofErr w:type="gramEnd"/>
      <w:r w:rsidRPr="00E46782">
        <w:rPr>
          <w:rFonts w:ascii="Arial Narrow" w:hAnsi="Arial Narrow"/>
          <w:sz w:val="24"/>
          <w:szCs w:val="24"/>
          <w:lang w:eastAsia="tr-TR"/>
        </w:rPr>
        <w:t xml:space="preserve"> the materials developed as he/she carried out the activities (deliverables). The Consultant shall coordinate the reports/deliverables with the supervisor at the State Chancellery-level highlighting key achievements and challenges. </w:t>
      </w:r>
    </w:p>
    <w:p w14:paraId="5F16D58A" w14:textId="77777777" w:rsidR="00E46782" w:rsidRPr="00E46782" w:rsidRDefault="00E46782" w:rsidP="00E46782">
      <w:pPr>
        <w:spacing w:line="276" w:lineRule="auto"/>
        <w:jc w:val="both"/>
        <w:rPr>
          <w:rFonts w:ascii="Arial Narrow" w:hAnsi="Arial Narrow"/>
          <w:sz w:val="24"/>
          <w:szCs w:val="24"/>
          <w:lang w:eastAsia="tr-TR"/>
        </w:rPr>
      </w:pPr>
      <w:r w:rsidRPr="00E46782">
        <w:rPr>
          <w:rFonts w:ascii="Arial Narrow" w:hAnsi="Arial Narrow"/>
          <w:sz w:val="24"/>
          <w:szCs w:val="24"/>
          <w:lang w:eastAsia="tr-TR"/>
        </w:rPr>
        <w:t>All deliverables will be provided in electronic form and in hard copies. The language of the deliverables shall be Romanian.</w:t>
      </w:r>
    </w:p>
    <w:p w14:paraId="0A0AFD81" w14:textId="77777777" w:rsidR="00E46782" w:rsidRPr="00E46782" w:rsidRDefault="00E46782" w:rsidP="00E46782">
      <w:pPr>
        <w:spacing w:after="120" w:line="276" w:lineRule="auto"/>
        <w:jc w:val="both"/>
        <w:rPr>
          <w:rFonts w:ascii="Arial Narrow" w:hAnsi="Arial Narrow"/>
          <w:szCs w:val="24"/>
          <w:lang w:eastAsia="tr-TR"/>
        </w:rPr>
      </w:pPr>
      <w:r w:rsidRPr="00E46782">
        <w:rPr>
          <w:rFonts w:ascii="Arial Narrow" w:hAnsi="Arial Narrow"/>
          <w:sz w:val="24"/>
          <w:szCs w:val="24"/>
          <w:lang w:eastAsia="tr-TR"/>
        </w:rPr>
        <w:t>The payments will be made by the PIU based on the reports approved by the State Chancellery’ assigned person.</w:t>
      </w:r>
      <w:r w:rsidRPr="00E46782">
        <w:rPr>
          <w:rFonts w:ascii="Arial Narrow" w:hAnsi="Arial Narrow"/>
          <w:szCs w:val="24"/>
          <w:lang w:eastAsia="tr-TR"/>
        </w:rPr>
        <w:t xml:space="preserve"> </w:t>
      </w:r>
    </w:p>
    <w:p w14:paraId="62AC06B1" w14:textId="77777777" w:rsidR="00E46782" w:rsidRPr="00E46782" w:rsidRDefault="00E46782" w:rsidP="00E46782">
      <w:pPr>
        <w:spacing w:before="60" w:after="60"/>
        <w:jc w:val="both"/>
        <w:rPr>
          <w:rFonts w:ascii="Arial Narrow" w:hAnsi="Arial Narrow"/>
          <w:b/>
          <w:iCs/>
          <w:sz w:val="24"/>
          <w:szCs w:val="24"/>
          <w:u w:val="single"/>
          <w:lang w:eastAsia="tr-TR"/>
        </w:rPr>
      </w:pPr>
      <w:r w:rsidRPr="00E46782">
        <w:rPr>
          <w:rFonts w:ascii="Arial Narrow" w:hAnsi="Arial Narrow"/>
          <w:b/>
          <w:iCs/>
          <w:sz w:val="24"/>
          <w:szCs w:val="24"/>
          <w:lang w:eastAsia="tr-TR"/>
        </w:rPr>
        <w:t>F</w:t>
      </w:r>
      <w:proofErr w:type="gramStart"/>
      <w:r w:rsidRPr="00E46782">
        <w:rPr>
          <w:rFonts w:ascii="Arial Narrow" w:hAnsi="Arial Narrow"/>
          <w:b/>
          <w:iCs/>
          <w:sz w:val="24"/>
          <w:szCs w:val="24"/>
          <w:lang w:eastAsia="tr-TR"/>
        </w:rPr>
        <w:t xml:space="preserve">. </w:t>
      </w:r>
      <w:r w:rsidRPr="00E46782">
        <w:rPr>
          <w:rFonts w:ascii="Arial Narrow" w:hAnsi="Arial Narrow"/>
          <w:b/>
          <w:iCs/>
          <w:sz w:val="24"/>
          <w:szCs w:val="24"/>
          <w:lang w:eastAsia="tr-TR"/>
        </w:rPr>
        <w:tab/>
        <w:t>Period</w:t>
      </w:r>
      <w:proofErr w:type="gramEnd"/>
      <w:r w:rsidRPr="00E46782">
        <w:rPr>
          <w:rFonts w:ascii="Arial Narrow" w:hAnsi="Arial Narrow"/>
          <w:b/>
          <w:iCs/>
          <w:sz w:val="24"/>
          <w:szCs w:val="24"/>
          <w:lang w:eastAsia="tr-TR"/>
        </w:rPr>
        <w:t xml:space="preserve"> of the Assignment </w:t>
      </w:r>
    </w:p>
    <w:p w14:paraId="7C89A36B" w14:textId="77777777" w:rsidR="00E46782" w:rsidRPr="00E46782" w:rsidRDefault="00E46782" w:rsidP="00E46782">
      <w:pPr>
        <w:tabs>
          <w:tab w:val="num" w:pos="720"/>
        </w:tabs>
        <w:spacing w:before="60" w:after="160" w:line="259" w:lineRule="auto"/>
        <w:jc w:val="both"/>
        <w:rPr>
          <w:rFonts w:ascii="Arial Narrow" w:hAnsi="Arial Narrow"/>
          <w:kern w:val="2"/>
          <w:sz w:val="24"/>
          <w:szCs w:val="24"/>
          <w:lang w:eastAsia="tr-TR"/>
          <w14:ligatures w14:val="standardContextual"/>
        </w:rPr>
      </w:pPr>
      <w:bookmarkStart w:id="1" w:name="OLE_LINK1"/>
      <w:bookmarkStart w:id="2" w:name="OLE_LINK2"/>
      <w:r w:rsidRPr="00E46782">
        <w:rPr>
          <w:rFonts w:ascii="Arial Narrow" w:eastAsia="Calibri" w:hAnsi="Arial Narrow"/>
          <w:kern w:val="2"/>
          <w:sz w:val="24"/>
          <w:szCs w:val="24"/>
          <w:lang w:val="en-GB"/>
          <w14:ligatures w14:val="standardContextual"/>
        </w:rPr>
        <w:t xml:space="preserve">The assignment requires a full-time involvement and will be implemented in the period from April to </w:t>
      </w:r>
      <w:proofErr w:type="gramStart"/>
      <w:r w:rsidRPr="00E46782">
        <w:rPr>
          <w:rFonts w:ascii="Arial Narrow" w:eastAsia="Calibri" w:hAnsi="Arial Narrow"/>
          <w:kern w:val="2"/>
          <w:sz w:val="24"/>
          <w:szCs w:val="24"/>
          <w:lang w:val="en-GB"/>
          <w14:ligatures w14:val="standardContextual"/>
        </w:rPr>
        <w:t>December,</w:t>
      </w:r>
      <w:proofErr w:type="gramEnd"/>
      <w:r w:rsidRPr="00E46782">
        <w:rPr>
          <w:rFonts w:ascii="Arial Narrow" w:eastAsia="Calibri" w:hAnsi="Arial Narrow"/>
          <w:kern w:val="2"/>
          <w:sz w:val="24"/>
          <w:szCs w:val="24"/>
          <w:lang w:val="en-GB"/>
          <w14:ligatures w14:val="standardContextual"/>
        </w:rPr>
        <w:t xml:space="preserve"> 2026 with an estimated level of effort of app. 190 man-days. The contract can be extended beyond this term, subject to the State Chancellery needs and Consultant’ satisfactory performance</w:t>
      </w:r>
      <w:r w:rsidRPr="00E46782">
        <w:rPr>
          <w:rFonts w:ascii="Arial Narrow" w:hAnsi="Arial Narrow"/>
          <w:kern w:val="2"/>
          <w:sz w:val="24"/>
          <w:szCs w:val="24"/>
          <w:lang w:eastAsia="tr-TR"/>
          <w14:ligatures w14:val="standardContextual"/>
        </w:rPr>
        <w:t xml:space="preserve">. </w:t>
      </w:r>
    </w:p>
    <w:bookmarkEnd w:id="1"/>
    <w:bookmarkEnd w:id="2"/>
    <w:p w14:paraId="474F2805" w14:textId="77777777" w:rsidR="00E46782" w:rsidRPr="00E46782" w:rsidRDefault="00E46782" w:rsidP="00E46782">
      <w:pPr>
        <w:tabs>
          <w:tab w:val="num" w:pos="709"/>
        </w:tabs>
        <w:spacing w:before="60" w:after="60" w:line="259" w:lineRule="auto"/>
        <w:jc w:val="both"/>
        <w:rPr>
          <w:rFonts w:ascii="Arial Narrow" w:eastAsia="Calibri" w:hAnsi="Arial Narrow"/>
          <w:b/>
          <w:iCs/>
          <w:kern w:val="2"/>
          <w:sz w:val="24"/>
          <w:szCs w:val="24"/>
          <w:lang w:val="en-GB"/>
          <w14:ligatures w14:val="standardContextual"/>
        </w:rPr>
      </w:pPr>
      <w:r w:rsidRPr="00E46782">
        <w:rPr>
          <w:rFonts w:ascii="Arial Narrow" w:eastAsia="Calibri" w:hAnsi="Arial Narrow"/>
          <w:b/>
          <w:iCs/>
          <w:kern w:val="2"/>
          <w:sz w:val="24"/>
          <w:szCs w:val="24"/>
          <w:lang w:val="en-GB"/>
          <w14:ligatures w14:val="standardContextual"/>
        </w:rPr>
        <w:t>G.</w:t>
      </w:r>
      <w:r w:rsidRPr="00E46782">
        <w:rPr>
          <w:rFonts w:ascii="Arial Narrow" w:eastAsia="Calibri" w:hAnsi="Arial Narrow"/>
          <w:b/>
          <w:iCs/>
          <w:kern w:val="2"/>
          <w:sz w:val="24"/>
          <w:szCs w:val="24"/>
          <w:lang w:val="en-GB"/>
          <w14:ligatures w14:val="standardContextual"/>
        </w:rPr>
        <w:tab/>
        <w:t>Requirements for the assignment</w:t>
      </w:r>
    </w:p>
    <w:p w14:paraId="42BF343D" w14:textId="77777777" w:rsidR="00E46782" w:rsidRPr="00E46782" w:rsidRDefault="00E46782" w:rsidP="00E46782">
      <w:pPr>
        <w:spacing w:after="120"/>
        <w:jc w:val="both"/>
        <w:outlineLvl w:val="2"/>
        <w:rPr>
          <w:rFonts w:ascii="Arial Narrow" w:hAnsi="Arial Narrow"/>
          <w:b/>
          <w:bCs/>
          <w:szCs w:val="22"/>
          <w:lang w:val="en-GB" w:eastAsia="en-GB"/>
        </w:rPr>
      </w:pPr>
      <w:r w:rsidRPr="00E46782">
        <w:rPr>
          <w:rFonts w:ascii="Arial Narrow" w:hAnsi="Arial Narrow"/>
          <w:kern w:val="2"/>
          <w:sz w:val="24"/>
          <w:szCs w:val="24"/>
          <w:lang w:eastAsia="tr-TR"/>
          <w14:ligatures w14:val="standardContextual"/>
        </w:rPr>
        <w:t xml:space="preserve">The implementation of this assignment will require services of an individual local consultant with relevant expertise in the field of the assignment, who has experience </w:t>
      </w:r>
      <w:proofErr w:type="gramStart"/>
      <w:r w:rsidRPr="00E46782">
        <w:rPr>
          <w:rFonts w:ascii="Arial Narrow" w:hAnsi="Arial Narrow"/>
          <w:kern w:val="2"/>
          <w:sz w:val="24"/>
          <w:szCs w:val="24"/>
          <w:lang w:eastAsia="tr-TR"/>
          <w14:ligatures w14:val="standardContextual"/>
        </w:rPr>
        <w:t>in</w:t>
      </w:r>
      <w:proofErr w:type="gramEnd"/>
      <w:r w:rsidRPr="00E46782">
        <w:rPr>
          <w:rFonts w:ascii="Arial Narrow" w:hAnsi="Arial Narrow"/>
          <w:kern w:val="2"/>
          <w:sz w:val="24"/>
          <w:szCs w:val="24"/>
          <w:lang w:eastAsia="tr-TR"/>
          <w14:ligatures w14:val="standardContextual"/>
        </w:rPr>
        <w:t xml:space="preserve"> providing similar or like services, and who has:</w:t>
      </w:r>
    </w:p>
    <w:p w14:paraId="3C43DBA1" w14:textId="77777777" w:rsidR="00E46782" w:rsidRPr="00E46782" w:rsidRDefault="00E46782" w:rsidP="00E46782">
      <w:pPr>
        <w:numPr>
          <w:ilvl w:val="0"/>
          <w:numId w:val="34"/>
        </w:numPr>
        <w:tabs>
          <w:tab w:val="clear" w:pos="720"/>
          <w:tab w:val="num" w:pos="567"/>
        </w:tabs>
        <w:spacing w:after="160" w:line="276" w:lineRule="auto"/>
        <w:ind w:left="567"/>
        <w:contextualSpacing/>
        <w:jc w:val="both"/>
        <w:rPr>
          <w:rFonts w:ascii="Arial Narrow" w:hAnsi="Arial Narrow"/>
          <w:sz w:val="24"/>
          <w:szCs w:val="24"/>
          <w:lang w:val="en-GB" w:eastAsia="en-GB"/>
        </w:rPr>
      </w:pPr>
      <w:r w:rsidRPr="00E46782">
        <w:rPr>
          <w:rFonts w:ascii="Arial Narrow" w:hAnsi="Arial Narrow"/>
          <w:sz w:val="24"/>
          <w:szCs w:val="24"/>
          <w:lang w:val="en-GB" w:eastAsia="en-GB"/>
        </w:rPr>
        <w:t>University degree in Law, European Law or a related field.</w:t>
      </w:r>
    </w:p>
    <w:p w14:paraId="124D96AB" w14:textId="77777777" w:rsidR="00E46782" w:rsidRPr="00E46782" w:rsidRDefault="00E46782" w:rsidP="00E46782">
      <w:pPr>
        <w:numPr>
          <w:ilvl w:val="0"/>
          <w:numId w:val="34"/>
        </w:numPr>
        <w:tabs>
          <w:tab w:val="clear" w:pos="720"/>
          <w:tab w:val="num" w:pos="567"/>
        </w:tabs>
        <w:spacing w:after="160" w:line="276" w:lineRule="auto"/>
        <w:ind w:left="567"/>
        <w:contextualSpacing/>
        <w:jc w:val="both"/>
        <w:rPr>
          <w:rFonts w:ascii="Arial Narrow" w:eastAsia="Calibri" w:hAnsi="Arial Narrow"/>
          <w:sz w:val="24"/>
          <w:szCs w:val="24"/>
          <w:lang w:val="en-GB"/>
        </w:rPr>
      </w:pPr>
      <w:r w:rsidRPr="00E46782">
        <w:rPr>
          <w:rFonts w:ascii="Arial Narrow" w:hAnsi="Arial Narrow"/>
          <w:sz w:val="24"/>
          <w:szCs w:val="24"/>
          <w:lang w:val="en-GB" w:eastAsia="en-GB"/>
        </w:rPr>
        <w:t xml:space="preserve">Demonstrated experience in developing and monitoring the implementation of public policies, legislative harmonisation, or approximation to the EU acquis having at least </w:t>
      </w:r>
      <w:r w:rsidRPr="00E46782">
        <w:rPr>
          <w:rFonts w:ascii="Arial Narrow" w:eastAsia="Calibri" w:hAnsi="Arial Narrow"/>
          <w:sz w:val="24"/>
          <w:szCs w:val="24"/>
          <w:lang w:val="en-GB"/>
        </w:rPr>
        <w:t>ten years of legal practice in business, trade and financial laws</w:t>
      </w:r>
      <w:r w:rsidRPr="00E46782">
        <w:rPr>
          <w:rFonts w:ascii="Arial Narrow" w:hAnsi="Arial Narrow"/>
          <w:sz w:val="24"/>
          <w:szCs w:val="24"/>
          <w:lang w:val="ka-GE" w:eastAsia="en-GB"/>
        </w:rPr>
        <w:t>.</w:t>
      </w:r>
    </w:p>
    <w:p w14:paraId="4599D62B" w14:textId="77777777" w:rsidR="00E46782" w:rsidRPr="00E46782" w:rsidRDefault="00E46782" w:rsidP="00E46782">
      <w:pPr>
        <w:numPr>
          <w:ilvl w:val="0"/>
          <w:numId w:val="34"/>
        </w:numPr>
        <w:tabs>
          <w:tab w:val="clear" w:pos="720"/>
          <w:tab w:val="num" w:pos="567"/>
        </w:tabs>
        <w:spacing w:after="160" w:line="276" w:lineRule="auto"/>
        <w:ind w:left="567"/>
        <w:contextualSpacing/>
        <w:jc w:val="both"/>
        <w:rPr>
          <w:rFonts w:ascii="Arial Narrow" w:eastAsia="Calibri" w:hAnsi="Arial Narrow"/>
          <w:sz w:val="24"/>
          <w:szCs w:val="24"/>
          <w:lang w:val="en-GB"/>
        </w:rPr>
      </w:pPr>
      <w:r w:rsidRPr="00E46782">
        <w:rPr>
          <w:rFonts w:ascii="Arial Narrow" w:eastAsia="Calibri" w:hAnsi="Arial Narrow"/>
          <w:sz w:val="24"/>
          <w:szCs w:val="24"/>
          <w:lang w:val="en-GB"/>
        </w:rPr>
        <w:t xml:space="preserve">Prior experience of working in public service, policy advocacy and advisory to government and/or international institutions is an advantage. </w:t>
      </w:r>
    </w:p>
    <w:p w14:paraId="39BA045E" w14:textId="77777777" w:rsidR="00E46782" w:rsidRPr="00E46782" w:rsidRDefault="00E46782" w:rsidP="00E46782">
      <w:pPr>
        <w:numPr>
          <w:ilvl w:val="0"/>
          <w:numId w:val="34"/>
        </w:numPr>
        <w:tabs>
          <w:tab w:val="clear" w:pos="720"/>
          <w:tab w:val="num" w:pos="567"/>
        </w:tabs>
        <w:spacing w:after="160" w:line="276" w:lineRule="auto"/>
        <w:ind w:left="567"/>
        <w:contextualSpacing/>
        <w:jc w:val="both"/>
        <w:rPr>
          <w:rFonts w:ascii="Arial Narrow" w:hAnsi="Arial Narrow"/>
          <w:sz w:val="24"/>
          <w:szCs w:val="24"/>
          <w:lang w:val="en-GB" w:eastAsia="en-GB"/>
        </w:rPr>
      </w:pPr>
      <w:r w:rsidRPr="00E46782">
        <w:rPr>
          <w:rFonts w:ascii="Arial Narrow" w:hAnsi="Arial Narrow"/>
          <w:sz w:val="24"/>
          <w:szCs w:val="24"/>
          <w:lang w:val="en-GB" w:eastAsia="en-GB"/>
        </w:rPr>
        <w:t>Strong analytical skills, knowledge of Moldovan legislative and institutional framework.</w:t>
      </w:r>
    </w:p>
    <w:p w14:paraId="30464E56" w14:textId="77777777" w:rsidR="00E46782" w:rsidRPr="00E46782" w:rsidRDefault="00E46782" w:rsidP="00E46782">
      <w:pPr>
        <w:numPr>
          <w:ilvl w:val="0"/>
          <w:numId w:val="34"/>
        </w:numPr>
        <w:tabs>
          <w:tab w:val="clear" w:pos="720"/>
          <w:tab w:val="num" w:pos="567"/>
        </w:tabs>
        <w:spacing w:after="160" w:line="276" w:lineRule="auto"/>
        <w:ind w:left="567"/>
        <w:contextualSpacing/>
        <w:jc w:val="both"/>
        <w:rPr>
          <w:rFonts w:ascii="Arial Narrow" w:hAnsi="Arial Narrow"/>
          <w:sz w:val="24"/>
          <w:szCs w:val="24"/>
          <w:lang w:val="en-GB" w:eastAsia="en-GB"/>
        </w:rPr>
      </w:pPr>
      <w:r w:rsidRPr="00E46782">
        <w:rPr>
          <w:rFonts w:ascii="Arial Narrow" w:hAnsi="Arial Narrow"/>
          <w:sz w:val="24"/>
          <w:szCs w:val="24"/>
          <w:lang w:val="en-GB" w:eastAsia="en-GB"/>
        </w:rPr>
        <w:t>Familiarity with EU legislation, institutional architecture, and reform processes.</w:t>
      </w:r>
    </w:p>
    <w:p w14:paraId="1437F7F6" w14:textId="77777777" w:rsidR="00E46782" w:rsidRPr="00E46782" w:rsidRDefault="00E46782" w:rsidP="00E46782">
      <w:pPr>
        <w:numPr>
          <w:ilvl w:val="0"/>
          <w:numId w:val="34"/>
        </w:numPr>
        <w:tabs>
          <w:tab w:val="clear" w:pos="720"/>
          <w:tab w:val="num" w:pos="567"/>
        </w:tabs>
        <w:spacing w:after="160" w:line="276" w:lineRule="auto"/>
        <w:ind w:left="567"/>
        <w:contextualSpacing/>
        <w:jc w:val="both"/>
        <w:rPr>
          <w:rFonts w:ascii="Arial Narrow" w:hAnsi="Arial Narrow"/>
          <w:sz w:val="24"/>
          <w:szCs w:val="24"/>
          <w:lang w:val="en-GB" w:eastAsia="en-GB"/>
        </w:rPr>
      </w:pPr>
      <w:r w:rsidRPr="00E46782">
        <w:rPr>
          <w:rFonts w:ascii="Arial Narrow" w:hAnsi="Arial Narrow"/>
          <w:sz w:val="24"/>
          <w:szCs w:val="24"/>
          <w:lang w:val="en-GB" w:eastAsia="en-GB"/>
        </w:rPr>
        <w:t>Excellent communication and stakeholder coordination skills.</w:t>
      </w:r>
    </w:p>
    <w:p w14:paraId="42304D1E" w14:textId="77777777" w:rsidR="00E46782" w:rsidRPr="00E46782" w:rsidRDefault="00E46782" w:rsidP="00E46782">
      <w:pPr>
        <w:numPr>
          <w:ilvl w:val="0"/>
          <w:numId w:val="34"/>
        </w:numPr>
        <w:tabs>
          <w:tab w:val="clear" w:pos="720"/>
          <w:tab w:val="num" w:pos="567"/>
        </w:tabs>
        <w:spacing w:after="160" w:line="276" w:lineRule="auto"/>
        <w:ind w:left="567"/>
        <w:contextualSpacing/>
        <w:jc w:val="both"/>
        <w:rPr>
          <w:rFonts w:ascii="Arial Narrow" w:hAnsi="Arial Narrow"/>
          <w:sz w:val="24"/>
          <w:szCs w:val="24"/>
          <w:lang w:val="en-GB" w:eastAsia="en-GB"/>
        </w:rPr>
      </w:pPr>
      <w:r w:rsidRPr="00E46782">
        <w:rPr>
          <w:rFonts w:ascii="Arial Narrow" w:hAnsi="Arial Narrow"/>
          <w:sz w:val="24"/>
          <w:szCs w:val="24"/>
          <w:lang w:val="en-GB" w:eastAsia="en-GB"/>
        </w:rPr>
        <w:t>Fluency in Romanian and English is required.</w:t>
      </w:r>
    </w:p>
    <w:p w14:paraId="520B4CF1" w14:textId="77777777" w:rsidR="00E46782" w:rsidRPr="00E46782" w:rsidRDefault="00E46782" w:rsidP="00E46782">
      <w:pPr>
        <w:contextualSpacing/>
        <w:jc w:val="both"/>
        <w:rPr>
          <w:rFonts w:ascii="Arial Narrow" w:hAnsi="Arial Narrow"/>
          <w:szCs w:val="22"/>
          <w:lang w:val="en-GB" w:eastAsia="en-GB"/>
        </w:rPr>
      </w:pPr>
    </w:p>
    <w:p w14:paraId="1693999D" w14:textId="77777777" w:rsidR="00E46782" w:rsidRPr="00E46782" w:rsidRDefault="00E46782" w:rsidP="00E46782">
      <w:pPr>
        <w:contextualSpacing/>
        <w:jc w:val="both"/>
        <w:rPr>
          <w:rFonts w:ascii="Arial Narrow" w:hAnsi="Arial Narrow"/>
          <w:szCs w:val="22"/>
          <w:lang w:val="en-GB" w:eastAsia="en-GB"/>
        </w:rPr>
      </w:pPr>
    </w:p>
    <w:p w14:paraId="70EAA172" w14:textId="77777777" w:rsidR="0072103B" w:rsidRPr="00E46782" w:rsidRDefault="0072103B" w:rsidP="0072103B">
      <w:pPr>
        <w:jc w:val="center"/>
        <w:rPr>
          <w:rFonts w:ascii="Arial Narrow" w:hAnsi="Arial Narrow"/>
          <w:b/>
          <w:caps/>
          <w:lang w:val="en-GB"/>
        </w:rPr>
      </w:pPr>
    </w:p>
    <w:sectPr w:rsidR="0072103B" w:rsidRPr="00E46782" w:rsidSect="001E4AA7">
      <w:headerReference w:type="default" r:id="rId14"/>
      <w:endnotePr>
        <w:numFmt w:val="decimal"/>
      </w:endnotePr>
      <w:pgSz w:w="12240" w:h="15840"/>
      <w:pgMar w:top="990" w:right="900" w:bottom="1440" w:left="1080"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0D8F7" w14:textId="77777777" w:rsidR="004B04FD" w:rsidRDefault="004B04FD">
      <w:r>
        <w:separator/>
      </w:r>
    </w:p>
  </w:endnote>
  <w:endnote w:type="continuationSeparator" w:id="0">
    <w:p w14:paraId="4823A240" w14:textId="77777777" w:rsidR="004B04FD" w:rsidRDefault="004B04FD">
      <w:r>
        <w:rPr>
          <w:sz w:val="24"/>
        </w:rPr>
        <w:t xml:space="preserve"> </w:t>
      </w:r>
    </w:p>
  </w:endnote>
  <w:endnote w:type="continuationNotice" w:id="1">
    <w:p w14:paraId="1A5D42D4" w14:textId="77777777" w:rsidR="004B04FD" w:rsidRDefault="004B04F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7CBFE" w14:textId="77777777" w:rsidR="004B04FD" w:rsidRDefault="004B04FD">
      <w:r>
        <w:rPr>
          <w:sz w:val="24"/>
        </w:rPr>
        <w:separator/>
      </w:r>
    </w:p>
  </w:footnote>
  <w:footnote w:type="continuationSeparator" w:id="0">
    <w:p w14:paraId="6B4D88F1" w14:textId="77777777" w:rsidR="004B04FD" w:rsidRDefault="004B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53E6F096">
          <wp:extent cx="1266825" cy="831116"/>
          <wp:effectExtent l="0" t="0" r="0" b="7620"/>
          <wp:docPr id="234356900"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7" cy="8543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C802C3"/>
    <w:multiLevelType w:val="multilevel"/>
    <w:tmpl w:val="2B3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607BE"/>
    <w:multiLevelType w:val="multilevel"/>
    <w:tmpl w:val="763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D17361E"/>
    <w:multiLevelType w:val="multilevel"/>
    <w:tmpl w:val="A4F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56292"/>
    <w:multiLevelType w:val="hybridMultilevel"/>
    <w:tmpl w:val="05AAB876"/>
    <w:lvl w:ilvl="0" w:tplc="04090001">
      <w:start w:val="1"/>
      <w:numFmt w:val="bullet"/>
      <w:lvlText w:val=""/>
      <w:lvlJc w:val="left"/>
      <w:pPr>
        <w:ind w:left="1429" w:hanging="360"/>
      </w:pPr>
      <w:rPr>
        <w:rFonts w:ascii="Symbol" w:hAnsi="Symbol" w:hint="default"/>
      </w:rPr>
    </w:lvl>
    <w:lvl w:ilvl="1" w:tplc="FFFFFFFF">
      <w:start w:val="1"/>
      <w:numFmt w:val="bullet"/>
      <w:lvlText w:val=""/>
      <w:lvlJc w:val="left"/>
      <w:pPr>
        <w:ind w:left="2149" w:hanging="360"/>
      </w:pPr>
      <w:rPr>
        <w:rFonts w:ascii="Wingdings" w:hAnsi="Wingding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11" w15:restartNumberingAfterBreak="0">
    <w:nsid w:val="26850887"/>
    <w:multiLevelType w:val="hybridMultilevel"/>
    <w:tmpl w:val="32FEC308"/>
    <w:lvl w:ilvl="0" w:tplc="1548CB70">
      <w:start w:val="7"/>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C39AF"/>
    <w:multiLevelType w:val="multilevel"/>
    <w:tmpl w:val="726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82E6C"/>
    <w:multiLevelType w:val="multilevel"/>
    <w:tmpl w:val="58F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B7A9F"/>
    <w:multiLevelType w:val="hybridMultilevel"/>
    <w:tmpl w:val="2A16FE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61501D"/>
    <w:multiLevelType w:val="hybridMultilevel"/>
    <w:tmpl w:val="16620E26"/>
    <w:lvl w:ilvl="0" w:tplc="515C9094">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406E43"/>
    <w:multiLevelType w:val="hybridMultilevel"/>
    <w:tmpl w:val="1BB2CB16"/>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F2826"/>
    <w:multiLevelType w:val="hybridMultilevel"/>
    <w:tmpl w:val="F11439F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3145BB4"/>
    <w:multiLevelType w:val="hybridMultilevel"/>
    <w:tmpl w:val="AAF8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55247C"/>
    <w:multiLevelType w:val="multilevel"/>
    <w:tmpl w:val="C1E04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5514C7"/>
    <w:multiLevelType w:val="hybridMultilevel"/>
    <w:tmpl w:val="4CFE2B68"/>
    <w:lvl w:ilvl="0" w:tplc="700E67C0">
      <w:start w:val="4"/>
      <w:numFmt w:val="bullet"/>
      <w:lvlText w:val="-"/>
      <w:lvlJc w:val="left"/>
      <w:pPr>
        <w:ind w:left="720" w:hanging="360"/>
      </w:pPr>
      <w:rPr>
        <w:rFonts w:ascii="Arial Narrow" w:eastAsia="Times New Roman" w:hAnsi="Arial Narrow"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8398F"/>
    <w:multiLevelType w:val="hybridMultilevel"/>
    <w:tmpl w:val="F5B482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5F17F49B"/>
    <w:multiLevelType w:val="hybridMultilevel"/>
    <w:tmpl w:val="204432A8"/>
    <w:lvl w:ilvl="0" w:tplc="9EEEA2AC">
      <w:start w:val="1"/>
      <w:numFmt w:val="bullet"/>
      <w:lvlText w:val=""/>
      <w:lvlJc w:val="left"/>
      <w:pPr>
        <w:ind w:left="720" w:hanging="360"/>
      </w:pPr>
      <w:rPr>
        <w:rFonts w:ascii="Symbol" w:hAnsi="Symbol" w:hint="default"/>
      </w:rPr>
    </w:lvl>
    <w:lvl w:ilvl="1" w:tplc="3E081948">
      <w:start w:val="1"/>
      <w:numFmt w:val="bullet"/>
      <w:lvlText w:val="o"/>
      <w:lvlJc w:val="left"/>
      <w:pPr>
        <w:ind w:left="1440" w:hanging="360"/>
      </w:pPr>
      <w:rPr>
        <w:rFonts w:ascii="Courier New" w:hAnsi="Courier New" w:hint="default"/>
      </w:rPr>
    </w:lvl>
    <w:lvl w:ilvl="2" w:tplc="1F74035A">
      <w:start w:val="1"/>
      <w:numFmt w:val="bullet"/>
      <w:lvlText w:val=""/>
      <w:lvlJc w:val="left"/>
      <w:pPr>
        <w:ind w:left="2160" w:hanging="360"/>
      </w:pPr>
      <w:rPr>
        <w:rFonts w:ascii="Wingdings" w:hAnsi="Wingdings" w:hint="default"/>
      </w:rPr>
    </w:lvl>
    <w:lvl w:ilvl="3" w:tplc="E95E8270">
      <w:start w:val="1"/>
      <w:numFmt w:val="bullet"/>
      <w:lvlText w:val=""/>
      <w:lvlJc w:val="left"/>
      <w:pPr>
        <w:ind w:left="2880" w:hanging="360"/>
      </w:pPr>
      <w:rPr>
        <w:rFonts w:ascii="Symbol" w:hAnsi="Symbol" w:hint="default"/>
      </w:rPr>
    </w:lvl>
    <w:lvl w:ilvl="4" w:tplc="A9EA0CD8">
      <w:start w:val="1"/>
      <w:numFmt w:val="bullet"/>
      <w:lvlText w:val="o"/>
      <w:lvlJc w:val="left"/>
      <w:pPr>
        <w:ind w:left="3600" w:hanging="360"/>
      </w:pPr>
      <w:rPr>
        <w:rFonts w:ascii="Courier New" w:hAnsi="Courier New" w:hint="default"/>
      </w:rPr>
    </w:lvl>
    <w:lvl w:ilvl="5" w:tplc="05A286B8">
      <w:start w:val="1"/>
      <w:numFmt w:val="bullet"/>
      <w:lvlText w:val=""/>
      <w:lvlJc w:val="left"/>
      <w:pPr>
        <w:ind w:left="4320" w:hanging="360"/>
      </w:pPr>
      <w:rPr>
        <w:rFonts w:ascii="Wingdings" w:hAnsi="Wingdings" w:hint="default"/>
      </w:rPr>
    </w:lvl>
    <w:lvl w:ilvl="6" w:tplc="C7AEFB14">
      <w:start w:val="1"/>
      <w:numFmt w:val="bullet"/>
      <w:lvlText w:val=""/>
      <w:lvlJc w:val="left"/>
      <w:pPr>
        <w:ind w:left="5040" w:hanging="360"/>
      </w:pPr>
      <w:rPr>
        <w:rFonts w:ascii="Symbol" w:hAnsi="Symbol" w:hint="default"/>
      </w:rPr>
    </w:lvl>
    <w:lvl w:ilvl="7" w:tplc="E73099B2">
      <w:start w:val="1"/>
      <w:numFmt w:val="bullet"/>
      <w:lvlText w:val="o"/>
      <w:lvlJc w:val="left"/>
      <w:pPr>
        <w:ind w:left="5760" w:hanging="360"/>
      </w:pPr>
      <w:rPr>
        <w:rFonts w:ascii="Courier New" w:hAnsi="Courier New" w:hint="default"/>
      </w:rPr>
    </w:lvl>
    <w:lvl w:ilvl="8" w:tplc="B8AC375E">
      <w:start w:val="1"/>
      <w:numFmt w:val="bullet"/>
      <w:lvlText w:val=""/>
      <w:lvlJc w:val="left"/>
      <w:pPr>
        <w:ind w:left="6480" w:hanging="360"/>
      </w:pPr>
      <w:rPr>
        <w:rFonts w:ascii="Wingdings" w:hAnsi="Wingdings" w:hint="default"/>
      </w:rPr>
    </w:lvl>
  </w:abstractNum>
  <w:abstractNum w:abstractNumId="28" w15:restartNumberingAfterBreak="0">
    <w:nsid w:val="65EC4DC5"/>
    <w:multiLevelType w:val="hybridMultilevel"/>
    <w:tmpl w:val="80DE3DB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9" w15:restartNumberingAfterBreak="0">
    <w:nsid w:val="72852270"/>
    <w:multiLevelType w:val="hybridMultilevel"/>
    <w:tmpl w:val="29DA12E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5CB2FA8"/>
    <w:multiLevelType w:val="hybridMultilevel"/>
    <w:tmpl w:val="1CF096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932452D"/>
    <w:multiLevelType w:val="hybridMultilevel"/>
    <w:tmpl w:val="FE42D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A53239F"/>
    <w:multiLevelType w:val="hybridMultilevel"/>
    <w:tmpl w:val="1CCADD0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3" w15:restartNumberingAfterBreak="0">
    <w:nsid w:val="7BE00E35"/>
    <w:multiLevelType w:val="hybridMultilevel"/>
    <w:tmpl w:val="98580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EAF5F88"/>
    <w:multiLevelType w:val="multilevel"/>
    <w:tmpl w:val="6E8E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133460">
    <w:abstractNumId w:val="24"/>
  </w:num>
  <w:num w:numId="2" w16cid:durableId="780075748">
    <w:abstractNumId w:val="4"/>
  </w:num>
  <w:num w:numId="3" w16cid:durableId="206841398">
    <w:abstractNumId w:val="10"/>
  </w:num>
  <w:num w:numId="4" w16cid:durableId="825050523">
    <w:abstractNumId w:val="0"/>
  </w:num>
  <w:num w:numId="5" w16cid:durableId="868954913">
    <w:abstractNumId w:val="26"/>
  </w:num>
  <w:num w:numId="6" w16cid:durableId="1784032943">
    <w:abstractNumId w:val="3"/>
  </w:num>
  <w:num w:numId="7" w16cid:durableId="1859544702">
    <w:abstractNumId w:val="13"/>
  </w:num>
  <w:num w:numId="8" w16cid:durableId="1141852306">
    <w:abstractNumId w:val="6"/>
  </w:num>
  <w:num w:numId="9" w16cid:durableId="464737188">
    <w:abstractNumId w:val="18"/>
  </w:num>
  <w:num w:numId="10" w16cid:durableId="2004815470">
    <w:abstractNumId w:val="1"/>
  </w:num>
  <w:num w:numId="11" w16cid:durableId="988755273">
    <w:abstractNumId w:val="22"/>
  </w:num>
  <w:num w:numId="12" w16cid:durableId="1717460780">
    <w:abstractNumId w:val="7"/>
  </w:num>
  <w:num w:numId="13" w16cid:durableId="584613500">
    <w:abstractNumId w:val="34"/>
  </w:num>
  <w:num w:numId="14" w16cid:durableId="489950459">
    <w:abstractNumId w:val="14"/>
  </w:num>
  <w:num w:numId="15" w16cid:durableId="1963074759">
    <w:abstractNumId w:val="5"/>
  </w:num>
  <w:num w:numId="16" w16cid:durableId="1817722894">
    <w:abstractNumId w:val="8"/>
  </w:num>
  <w:num w:numId="17" w16cid:durableId="32653326">
    <w:abstractNumId w:val="2"/>
  </w:num>
  <w:num w:numId="18" w16cid:durableId="1080255624">
    <w:abstractNumId w:val="12"/>
  </w:num>
  <w:num w:numId="19" w16cid:durableId="621229091">
    <w:abstractNumId w:val="28"/>
  </w:num>
  <w:num w:numId="20" w16cid:durableId="1515145955">
    <w:abstractNumId w:val="23"/>
  </w:num>
  <w:num w:numId="21" w16cid:durableId="161043253">
    <w:abstractNumId w:val="20"/>
  </w:num>
  <w:num w:numId="22" w16cid:durableId="1388526702">
    <w:abstractNumId w:val="9"/>
  </w:num>
  <w:num w:numId="23" w16cid:durableId="1155798864">
    <w:abstractNumId w:val="17"/>
  </w:num>
  <w:num w:numId="24" w16cid:durableId="1950118982">
    <w:abstractNumId w:val="27"/>
  </w:num>
  <w:num w:numId="25" w16cid:durableId="864248615">
    <w:abstractNumId w:val="11"/>
  </w:num>
  <w:num w:numId="26" w16cid:durableId="1285967840">
    <w:abstractNumId w:val="32"/>
  </w:num>
  <w:num w:numId="27" w16cid:durableId="1373731807">
    <w:abstractNumId w:val="25"/>
  </w:num>
  <w:num w:numId="28" w16cid:durableId="2101022299">
    <w:abstractNumId w:val="31"/>
  </w:num>
  <w:num w:numId="29" w16cid:durableId="1088162869">
    <w:abstractNumId w:val="33"/>
  </w:num>
  <w:num w:numId="30" w16cid:durableId="1780637671">
    <w:abstractNumId w:val="19"/>
  </w:num>
  <w:num w:numId="31" w16cid:durableId="1770664503">
    <w:abstractNumId w:val="29"/>
  </w:num>
  <w:num w:numId="32" w16cid:durableId="2014451112">
    <w:abstractNumId w:val="15"/>
  </w:num>
  <w:num w:numId="33" w16cid:durableId="51388868">
    <w:abstractNumId w:val="30"/>
  </w:num>
  <w:num w:numId="34" w16cid:durableId="1024134440">
    <w:abstractNumId w:val="21"/>
  </w:num>
  <w:num w:numId="35" w16cid:durableId="2723301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7B16"/>
    <w:rsid w:val="00041B52"/>
    <w:rsid w:val="000447BE"/>
    <w:rsid w:val="0006373E"/>
    <w:rsid w:val="0007139E"/>
    <w:rsid w:val="0008394A"/>
    <w:rsid w:val="00087977"/>
    <w:rsid w:val="00095418"/>
    <w:rsid w:val="00096F47"/>
    <w:rsid w:val="000A4184"/>
    <w:rsid w:val="000C0EC0"/>
    <w:rsid w:val="000C4041"/>
    <w:rsid w:val="000E2EAB"/>
    <w:rsid w:val="00137802"/>
    <w:rsid w:val="00141A63"/>
    <w:rsid w:val="00146D68"/>
    <w:rsid w:val="0016132C"/>
    <w:rsid w:val="00175DD6"/>
    <w:rsid w:val="00196614"/>
    <w:rsid w:val="001B0D84"/>
    <w:rsid w:val="001C4752"/>
    <w:rsid w:val="001D0460"/>
    <w:rsid w:val="001D70EB"/>
    <w:rsid w:val="001E4AA7"/>
    <w:rsid w:val="00217E51"/>
    <w:rsid w:val="00254B13"/>
    <w:rsid w:val="002727A9"/>
    <w:rsid w:val="0028632D"/>
    <w:rsid w:val="002B1D6D"/>
    <w:rsid w:val="002B7C7F"/>
    <w:rsid w:val="002C4377"/>
    <w:rsid w:val="00340262"/>
    <w:rsid w:val="00347EF7"/>
    <w:rsid w:val="00357959"/>
    <w:rsid w:val="00372355"/>
    <w:rsid w:val="00394CE1"/>
    <w:rsid w:val="003B0ADD"/>
    <w:rsid w:val="003C46DD"/>
    <w:rsid w:val="003F2417"/>
    <w:rsid w:val="004011E2"/>
    <w:rsid w:val="004019F6"/>
    <w:rsid w:val="00407D19"/>
    <w:rsid w:val="00413AB0"/>
    <w:rsid w:val="004313BD"/>
    <w:rsid w:val="00436995"/>
    <w:rsid w:val="00440975"/>
    <w:rsid w:val="00447B7B"/>
    <w:rsid w:val="00447E2E"/>
    <w:rsid w:val="00454E63"/>
    <w:rsid w:val="00472D3A"/>
    <w:rsid w:val="00484B2F"/>
    <w:rsid w:val="004A5E02"/>
    <w:rsid w:val="004B04FD"/>
    <w:rsid w:val="004B7C87"/>
    <w:rsid w:val="004C3F92"/>
    <w:rsid w:val="004E721D"/>
    <w:rsid w:val="00545145"/>
    <w:rsid w:val="0054588F"/>
    <w:rsid w:val="00546871"/>
    <w:rsid w:val="00561114"/>
    <w:rsid w:val="005621BA"/>
    <w:rsid w:val="00593053"/>
    <w:rsid w:val="005A0276"/>
    <w:rsid w:val="005A2835"/>
    <w:rsid w:val="005A35AE"/>
    <w:rsid w:val="005B1335"/>
    <w:rsid w:val="005B3450"/>
    <w:rsid w:val="006023BA"/>
    <w:rsid w:val="00605BDA"/>
    <w:rsid w:val="00616CE0"/>
    <w:rsid w:val="00661034"/>
    <w:rsid w:val="00667659"/>
    <w:rsid w:val="00684E8F"/>
    <w:rsid w:val="006B1BED"/>
    <w:rsid w:val="006D6898"/>
    <w:rsid w:val="006E1031"/>
    <w:rsid w:val="006F3706"/>
    <w:rsid w:val="00711670"/>
    <w:rsid w:val="0072103B"/>
    <w:rsid w:val="00725C5B"/>
    <w:rsid w:val="00785CA1"/>
    <w:rsid w:val="007B513D"/>
    <w:rsid w:val="007C005A"/>
    <w:rsid w:val="007D59F6"/>
    <w:rsid w:val="007E4025"/>
    <w:rsid w:val="007F6512"/>
    <w:rsid w:val="00806919"/>
    <w:rsid w:val="008166E4"/>
    <w:rsid w:val="008174CB"/>
    <w:rsid w:val="00820619"/>
    <w:rsid w:val="00825B5C"/>
    <w:rsid w:val="0083275E"/>
    <w:rsid w:val="0085102A"/>
    <w:rsid w:val="00871CA6"/>
    <w:rsid w:val="008929AC"/>
    <w:rsid w:val="008966BB"/>
    <w:rsid w:val="008975BD"/>
    <w:rsid w:val="008A4AA7"/>
    <w:rsid w:val="008C6CEA"/>
    <w:rsid w:val="008D38F1"/>
    <w:rsid w:val="008F2097"/>
    <w:rsid w:val="008F7A28"/>
    <w:rsid w:val="00910D30"/>
    <w:rsid w:val="00916E24"/>
    <w:rsid w:val="00924872"/>
    <w:rsid w:val="0092546E"/>
    <w:rsid w:val="00930D65"/>
    <w:rsid w:val="00933A2B"/>
    <w:rsid w:val="00945686"/>
    <w:rsid w:val="00960FF0"/>
    <w:rsid w:val="009830E4"/>
    <w:rsid w:val="009A4B66"/>
    <w:rsid w:val="009A68A1"/>
    <w:rsid w:val="009C3C43"/>
    <w:rsid w:val="009C747E"/>
    <w:rsid w:val="009E152B"/>
    <w:rsid w:val="00A05A45"/>
    <w:rsid w:val="00A24DA4"/>
    <w:rsid w:val="00A54F5A"/>
    <w:rsid w:val="00A90DFA"/>
    <w:rsid w:val="00AB4A9B"/>
    <w:rsid w:val="00AB71C1"/>
    <w:rsid w:val="00AE730D"/>
    <w:rsid w:val="00B20153"/>
    <w:rsid w:val="00B2196F"/>
    <w:rsid w:val="00B3630A"/>
    <w:rsid w:val="00B43109"/>
    <w:rsid w:val="00B5448B"/>
    <w:rsid w:val="00B672FA"/>
    <w:rsid w:val="00BA4299"/>
    <w:rsid w:val="00BC1BB9"/>
    <w:rsid w:val="00BC2EF9"/>
    <w:rsid w:val="00BD14B2"/>
    <w:rsid w:val="00BD6CBC"/>
    <w:rsid w:val="00BE6D6C"/>
    <w:rsid w:val="00BF1A46"/>
    <w:rsid w:val="00C013B6"/>
    <w:rsid w:val="00C24DF1"/>
    <w:rsid w:val="00C354CD"/>
    <w:rsid w:val="00C370E5"/>
    <w:rsid w:val="00C52DCC"/>
    <w:rsid w:val="00C55D76"/>
    <w:rsid w:val="00C70D43"/>
    <w:rsid w:val="00CD158A"/>
    <w:rsid w:val="00CF7DAD"/>
    <w:rsid w:val="00D05C70"/>
    <w:rsid w:val="00D12616"/>
    <w:rsid w:val="00D24F28"/>
    <w:rsid w:val="00D35A53"/>
    <w:rsid w:val="00D51573"/>
    <w:rsid w:val="00D66483"/>
    <w:rsid w:val="00D8414F"/>
    <w:rsid w:val="00DA15DD"/>
    <w:rsid w:val="00DA444D"/>
    <w:rsid w:val="00DC6C52"/>
    <w:rsid w:val="00DD2EB4"/>
    <w:rsid w:val="00DD7362"/>
    <w:rsid w:val="00DD747C"/>
    <w:rsid w:val="00DE6319"/>
    <w:rsid w:val="00DF4F57"/>
    <w:rsid w:val="00E07E32"/>
    <w:rsid w:val="00E46782"/>
    <w:rsid w:val="00E55687"/>
    <w:rsid w:val="00E573C9"/>
    <w:rsid w:val="00E75107"/>
    <w:rsid w:val="00E87581"/>
    <w:rsid w:val="00EB1E6F"/>
    <w:rsid w:val="00EB5460"/>
    <w:rsid w:val="00EC50B8"/>
    <w:rsid w:val="00ED74D3"/>
    <w:rsid w:val="00F16BEA"/>
    <w:rsid w:val="00F17486"/>
    <w:rsid w:val="00F20F33"/>
    <w:rsid w:val="00F37F9B"/>
    <w:rsid w:val="00F5658A"/>
    <w:rsid w:val="00F63325"/>
    <w:rsid w:val="00F65635"/>
    <w:rsid w:val="00F660C7"/>
    <w:rsid w:val="00F67564"/>
    <w:rsid w:val="00FB02B4"/>
    <w:rsid w:val="00FB228B"/>
    <w:rsid w:val="00FB3EF4"/>
    <w:rsid w:val="00FC1E74"/>
    <w:rsid w:val="00FD4C58"/>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aliases w:val="References,NUMBERED PARAGRAPH,List Paragraph 1,Bullets,List_Paragraph,Multilevel para_II,List Paragraph1,Numbered List Paragraph,Liste 1,ReferencesCxSpLast,List Paragraph (numbered (a)),List Bullet Mary,Medium Grid 1 - Accent 21,Ha,Bullet"/>
    <w:basedOn w:val="Normal"/>
    <w:link w:val="ListParagraphChar"/>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 w:type="paragraph" w:customStyle="1" w:styleId="TableParagraph">
    <w:name w:val="Table Paragraph"/>
    <w:basedOn w:val="Normal"/>
    <w:uiPriority w:val="1"/>
    <w:qFormat/>
    <w:rsid w:val="008166E4"/>
    <w:pPr>
      <w:widowControl w:val="0"/>
      <w:autoSpaceDE w:val="0"/>
      <w:autoSpaceDN w:val="0"/>
      <w:ind w:left="4"/>
      <w:jc w:val="center"/>
    </w:pPr>
    <w:rPr>
      <w:rFonts w:ascii="Times New Roman" w:hAnsi="Times New Roman"/>
      <w:szCs w:val="22"/>
    </w:rPr>
  </w:style>
  <w:style w:type="character" w:customStyle="1" w:styleId="ListParagraphChar">
    <w:name w:val="List Paragraph Char"/>
    <w:aliases w:val="References Char,NUMBERED PARAGRAPH Char,List Paragraph 1 Char,Bullets Char,List_Paragraph Char,Multilevel para_II Char,List Paragraph1 Char,Numbered List Paragraph Char,Liste 1 Char,ReferencesCxSpLast Char,List Bullet Mary Char"/>
    <w:link w:val="ListParagraph"/>
    <w:uiPriority w:val="34"/>
    <w:qFormat/>
    <w:locked/>
    <w:rsid w:val="0072103B"/>
    <w:rPr>
      <w:rFonts w:ascii="CG Times" w:hAnsi="CG Times"/>
      <w:sz w:val="22"/>
    </w:rPr>
  </w:style>
  <w:style w:type="paragraph" w:customStyle="1" w:styleId="Default">
    <w:name w:val="Default"/>
    <w:rsid w:val="0072103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ipac.m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mgf@gmail.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iu@mded.gov.md"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customXml/itemProps2.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626E85-A34E-437F-8BBB-936EF0EE1F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13327</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4</cp:revision>
  <cp:lastPrinted>2022-12-08T09:25:00Z</cp:lastPrinted>
  <dcterms:created xsi:type="dcterms:W3CDTF">2026-03-30T09:55:00Z</dcterms:created>
  <dcterms:modified xsi:type="dcterms:W3CDTF">2026-03-30T09:57:00Z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